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инистерство образования </w:t>
      </w:r>
      <w:r w:rsidRPr="0018733A">
        <w:rPr>
          <w:sz w:val="28"/>
          <w:szCs w:val="28"/>
        </w:rPr>
        <w:t>Красноярского края</w:t>
      </w:r>
    </w:p>
    <w:p w:rsidR="00904FAD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</w:p>
    <w:p w:rsidR="00904FAD" w:rsidRPr="0018733A" w:rsidRDefault="00904FAD" w:rsidP="00904FAD">
      <w:pPr>
        <w:jc w:val="center"/>
        <w:rPr>
          <w:sz w:val="28"/>
          <w:szCs w:val="28"/>
        </w:rPr>
      </w:pPr>
      <w:r w:rsidRPr="0018733A">
        <w:rPr>
          <w:sz w:val="28"/>
          <w:szCs w:val="28"/>
        </w:rPr>
        <w:t>профессиональн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18733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904FAD" w:rsidRPr="000451D0" w:rsidRDefault="00904FAD" w:rsidP="00904FAD">
      <w:pPr>
        <w:jc w:val="center"/>
      </w:pPr>
      <w:r w:rsidRPr="0018733A">
        <w:rPr>
          <w:sz w:val="28"/>
          <w:szCs w:val="28"/>
        </w:rPr>
        <w:t>«Красноярский аграрный техникум»</w:t>
      </w: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tbl>
      <w:tblPr>
        <w:tblpPr w:leftFromText="180" w:rightFromText="180" w:vertAnchor="text" w:horzAnchor="margin" w:tblpXSpec="center" w:tblpY="227"/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904FAD" w:rsidRPr="000451D0" w:rsidTr="00FA0ADB">
        <w:trPr>
          <w:trHeight w:val="2542"/>
        </w:trPr>
        <w:tc>
          <w:tcPr>
            <w:tcW w:w="4785" w:type="dxa"/>
          </w:tcPr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РАССМОТРЕНО: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на заседании цикловой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комиссии общеобразовательных дисциплин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протокол №__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«__»_____________201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lang w:eastAsia="en-US"/>
              </w:rPr>
              <w:t>Председатель цикловой комиссии</w:t>
            </w:r>
          </w:p>
          <w:p w:rsidR="00904FAD" w:rsidRPr="000451D0" w:rsidRDefault="00904FAD" w:rsidP="00FA0ADB">
            <w:pPr>
              <w:rPr>
                <w:lang w:eastAsia="en-US"/>
              </w:rPr>
            </w:pPr>
            <w:r w:rsidRPr="000451D0">
              <w:rPr>
                <w:b/>
                <w:lang w:eastAsia="en-US"/>
              </w:rPr>
              <w:t xml:space="preserve">_____________ </w:t>
            </w:r>
            <w:r w:rsidRPr="000451D0">
              <w:rPr>
                <w:lang w:eastAsia="en-US"/>
              </w:rPr>
              <w:t>Т. Л. Григорьева</w:t>
            </w:r>
          </w:p>
          <w:p w:rsidR="00904FAD" w:rsidRPr="000451D0" w:rsidRDefault="00904FAD" w:rsidP="00FA0ADB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  <w:hideMark/>
          </w:tcPr>
          <w:p w:rsidR="00904FAD" w:rsidRPr="000451D0" w:rsidRDefault="00904FAD" w:rsidP="00FA0ADB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УТВЕРЖДАЮ:</w:t>
            </w:r>
          </w:p>
          <w:p w:rsidR="00904FAD" w:rsidRPr="000451D0" w:rsidRDefault="00904FAD" w:rsidP="00FA0ADB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зам. директора по УР</w:t>
            </w:r>
          </w:p>
          <w:p w:rsidR="00904FAD" w:rsidRPr="000451D0" w:rsidRDefault="00904FAD" w:rsidP="00FA0ADB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Красноярского аграрного техникума</w:t>
            </w:r>
          </w:p>
          <w:p w:rsidR="00904FAD" w:rsidRPr="000451D0" w:rsidRDefault="00904FAD" w:rsidP="00FA0ADB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______________Т. М. Тимофеева</w:t>
            </w:r>
          </w:p>
          <w:p w:rsidR="00904FAD" w:rsidRPr="000451D0" w:rsidRDefault="00904FAD" w:rsidP="001F0D99">
            <w:pPr>
              <w:ind w:left="885"/>
              <w:rPr>
                <w:lang w:eastAsia="en-US"/>
              </w:rPr>
            </w:pPr>
            <w:r w:rsidRPr="000451D0">
              <w:rPr>
                <w:lang w:eastAsia="en-US"/>
              </w:rPr>
              <w:t>«____»________________201</w:t>
            </w:r>
            <w:r w:rsidR="001F0D99">
              <w:rPr>
                <w:lang w:eastAsia="en-US"/>
              </w:rPr>
              <w:t>9</w:t>
            </w:r>
            <w:r w:rsidRPr="000451D0">
              <w:rPr>
                <w:lang w:eastAsia="en-US"/>
              </w:rPr>
              <w:t xml:space="preserve"> г.</w:t>
            </w:r>
          </w:p>
        </w:tc>
      </w:tr>
    </w:tbl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Default="00904FAD" w:rsidP="00904FAD"/>
    <w:p w:rsidR="00904FAD" w:rsidRPr="000451D0" w:rsidRDefault="00904FAD" w:rsidP="00904FAD"/>
    <w:p w:rsidR="00904FAD" w:rsidRPr="000451D0" w:rsidRDefault="00904FAD" w:rsidP="00904FAD">
      <w:pPr>
        <w:jc w:val="center"/>
      </w:pPr>
    </w:p>
    <w:p w:rsidR="00904FAD" w:rsidRPr="000451D0" w:rsidRDefault="00904FAD" w:rsidP="00904FAD">
      <w:pPr>
        <w:jc w:val="center"/>
      </w:pPr>
    </w:p>
    <w:p w:rsidR="00904FAD" w:rsidRPr="00E05F56" w:rsidRDefault="001F0D99" w:rsidP="001F0D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пособие для выполнения самостоятельных работ по дисциплине: «Математика» включая алгебру и начала математического анализа, геометрию)</w:t>
      </w:r>
    </w:p>
    <w:p w:rsidR="00904FAD" w:rsidRPr="00E05F56" w:rsidRDefault="00904FAD" w:rsidP="001F0D99">
      <w:pPr>
        <w:spacing w:line="360" w:lineRule="auto"/>
        <w:jc w:val="center"/>
        <w:rPr>
          <w:b/>
          <w:sz w:val="28"/>
          <w:szCs w:val="28"/>
        </w:rPr>
      </w:pPr>
    </w:p>
    <w:p w:rsidR="00904FAD" w:rsidRPr="00E05F56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 xml:space="preserve">Курс </w:t>
      </w:r>
      <w:r w:rsidRPr="00E05F56">
        <w:rPr>
          <w:sz w:val="28"/>
          <w:szCs w:val="28"/>
          <w:lang w:val="en-US"/>
        </w:rPr>
        <w:t>I</w:t>
      </w:r>
    </w:p>
    <w:p w:rsidR="00904FAD" w:rsidRDefault="00904FAD" w:rsidP="00904FAD">
      <w:pPr>
        <w:spacing w:line="360" w:lineRule="auto"/>
        <w:jc w:val="center"/>
        <w:rPr>
          <w:sz w:val="28"/>
          <w:szCs w:val="28"/>
        </w:rPr>
      </w:pPr>
      <w:r w:rsidRPr="00E05F56">
        <w:rPr>
          <w:sz w:val="28"/>
          <w:szCs w:val="28"/>
        </w:rPr>
        <w:t>Специальность «</w:t>
      </w:r>
      <w:r w:rsidR="003F3B33">
        <w:rPr>
          <w:sz w:val="28"/>
          <w:szCs w:val="28"/>
        </w:rPr>
        <w:t>Агрономия</w:t>
      </w:r>
      <w:r>
        <w:rPr>
          <w:sz w:val="28"/>
          <w:szCs w:val="28"/>
        </w:rPr>
        <w:t>»</w:t>
      </w:r>
      <w:r w:rsidR="003F3B33">
        <w:rPr>
          <w:sz w:val="28"/>
          <w:szCs w:val="28"/>
        </w:rPr>
        <w:t>, «Зоотехния»</w:t>
      </w:r>
    </w:p>
    <w:p w:rsidR="00904FAD" w:rsidRPr="000451D0" w:rsidRDefault="00904FAD" w:rsidP="00904FAD">
      <w:pPr>
        <w:spacing w:line="360" w:lineRule="auto"/>
        <w:jc w:val="center"/>
      </w:pPr>
      <w:r w:rsidRPr="00E05F56">
        <w:rPr>
          <w:sz w:val="28"/>
          <w:szCs w:val="28"/>
        </w:rPr>
        <w:t>Составил: Т.Л.Григорьева</w:t>
      </w:r>
    </w:p>
    <w:p w:rsidR="00904FAD" w:rsidRPr="000451D0" w:rsidRDefault="00904FAD" w:rsidP="00904FAD">
      <w:pPr>
        <w:jc w:val="center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Default="00904FAD" w:rsidP="00904FAD">
      <w:pPr>
        <w:ind w:right="567"/>
        <w:jc w:val="both"/>
        <w:rPr>
          <w:b/>
        </w:rPr>
      </w:pPr>
    </w:p>
    <w:p w:rsidR="00904FAD" w:rsidRPr="00E05F56" w:rsidRDefault="00904FAD" w:rsidP="00904FAD">
      <w:pPr>
        <w:ind w:right="567"/>
        <w:jc w:val="both"/>
        <w:rPr>
          <w:b/>
          <w:sz w:val="28"/>
          <w:szCs w:val="28"/>
        </w:rPr>
      </w:pPr>
    </w:p>
    <w:p w:rsidR="00FB1B61" w:rsidRDefault="001F0D99" w:rsidP="00904FA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2019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21011369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87890" w:rsidRPr="00653104" w:rsidRDefault="00487890" w:rsidP="00653104">
          <w:pPr>
            <w:pStyle w:val="af3"/>
            <w:spacing w:line="360" w:lineRule="auto"/>
            <w:jc w:val="center"/>
            <w:rPr>
              <w:sz w:val="28"/>
              <w:szCs w:val="28"/>
            </w:rPr>
          </w:pPr>
          <w:r w:rsidRPr="00653104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  <w:bookmarkStart w:id="0" w:name="_GoBack"/>
          <w:bookmarkEnd w:id="0"/>
        </w:p>
        <w:p w:rsidR="00653104" w:rsidRPr="00653104" w:rsidRDefault="00487890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53104">
            <w:rPr>
              <w:sz w:val="28"/>
              <w:szCs w:val="28"/>
            </w:rPr>
            <w:fldChar w:fldCharType="begin"/>
          </w:r>
          <w:r w:rsidRPr="00653104">
            <w:rPr>
              <w:sz w:val="28"/>
              <w:szCs w:val="28"/>
            </w:rPr>
            <w:instrText xml:space="preserve"> TOC \o "1-3" \h \z \u </w:instrText>
          </w:r>
          <w:r w:rsidRPr="00653104">
            <w:rPr>
              <w:sz w:val="28"/>
              <w:szCs w:val="28"/>
            </w:rPr>
            <w:fldChar w:fldCharType="separate"/>
          </w:r>
          <w:hyperlink w:anchor="_Toc532816938" w:history="1">
            <w:r w:rsidR="00653104" w:rsidRPr="00653104">
              <w:rPr>
                <w:rStyle w:val="af2"/>
                <w:rFonts w:eastAsia="Adobe Fangsong Std R"/>
                <w:noProof/>
                <w:sz w:val="28"/>
                <w:szCs w:val="28"/>
              </w:rPr>
              <w:t>Указания к выполнению самостоятельной работы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_Toc532816938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3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39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45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«Числовая функция, ее свойства и графики»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_Toc532816939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4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0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46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«Степенная функция, ее свойства и график»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_Toc532816940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7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1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47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«Показательная функция, ее свойства и график»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_Toc532816941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8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2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48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«Логарифмическая функция, ее свойства и график»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_Toc532816942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10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3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49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«Свойства и графики тригонометрических функций»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_Toc532816943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12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4" w:history="1">
            <w:r w:rsidR="00653104" w:rsidRPr="00653104">
              <w:rPr>
                <w:rStyle w:val="af2"/>
                <w:noProof/>
                <w:sz w:val="28"/>
                <w:szCs w:val="28"/>
              </w:rPr>
              <w:t xml:space="preserve">Занятие № </w:t>
            </w:r>
            <w:r w:rsidR="003F3B33">
              <w:rPr>
                <w:rStyle w:val="af2"/>
                <w:noProof/>
                <w:sz w:val="28"/>
                <w:szCs w:val="28"/>
              </w:rPr>
              <w:t>50</w:t>
            </w:r>
            <w:r w:rsidR="00653104" w:rsidRPr="00653104">
              <w:rPr>
                <w:rStyle w:val="af2"/>
                <w:noProof/>
                <w:sz w:val="28"/>
                <w:szCs w:val="28"/>
              </w:rPr>
              <w:t>: «Преобразования графиков»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_Toc532816944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14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53104" w:rsidRPr="00653104" w:rsidRDefault="00E7332D" w:rsidP="00653104">
          <w:pPr>
            <w:pStyle w:val="11"/>
            <w:tabs>
              <w:tab w:val="right" w:leader="dot" w:pos="9911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816946" w:history="1">
            <w:r w:rsidR="00653104" w:rsidRPr="00653104">
              <w:rPr>
                <w:rStyle w:val="af2"/>
                <w:noProof/>
                <w:sz w:val="28"/>
                <w:szCs w:val="28"/>
              </w:rPr>
              <w:t>Список литературы</w:t>
            </w:r>
            <w:r w:rsidR="00653104" w:rsidRPr="00653104">
              <w:rPr>
                <w:noProof/>
                <w:webHidden/>
                <w:sz w:val="28"/>
                <w:szCs w:val="28"/>
              </w:rPr>
              <w:tab/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begin"/>
            </w:r>
            <w:r w:rsidR="00653104" w:rsidRPr="00653104">
              <w:rPr>
                <w:noProof/>
                <w:webHidden/>
                <w:sz w:val="28"/>
                <w:szCs w:val="28"/>
              </w:rPr>
              <w:instrText xml:space="preserve"> PAGEREF _Toc532816946 \h </w:instrText>
            </w:r>
            <w:r w:rsidR="00653104" w:rsidRPr="00653104">
              <w:rPr>
                <w:noProof/>
                <w:webHidden/>
                <w:sz w:val="28"/>
                <w:szCs w:val="28"/>
              </w:rPr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53104" w:rsidRPr="00653104">
              <w:rPr>
                <w:noProof/>
                <w:webHidden/>
                <w:sz w:val="28"/>
                <w:szCs w:val="28"/>
              </w:rPr>
              <w:t>1</w:t>
            </w:r>
            <w:r w:rsidR="00653104" w:rsidRPr="0065310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>
            <w:rPr>
              <w:noProof/>
              <w:sz w:val="28"/>
              <w:szCs w:val="28"/>
            </w:rPr>
            <w:t>4</w:t>
          </w:r>
        </w:p>
        <w:p w:rsidR="00487890" w:rsidRPr="00AB49D2" w:rsidRDefault="00487890" w:rsidP="00653104">
          <w:pPr>
            <w:spacing w:line="360" w:lineRule="auto"/>
            <w:rPr>
              <w:sz w:val="28"/>
              <w:szCs w:val="28"/>
            </w:rPr>
          </w:pPr>
          <w:r w:rsidRPr="00653104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87890" w:rsidRDefault="00487890" w:rsidP="00C95B24">
      <w:pPr>
        <w:spacing w:after="200" w:line="360" w:lineRule="auto"/>
        <w:jc w:val="center"/>
        <w:rPr>
          <w:b/>
          <w:sz w:val="28"/>
          <w:szCs w:val="28"/>
        </w:rPr>
      </w:pPr>
    </w:p>
    <w:p w:rsidR="00487890" w:rsidRPr="00487890" w:rsidRDefault="00487890" w:rsidP="00C95B24">
      <w:pPr>
        <w:spacing w:after="200" w:line="360" w:lineRule="auto"/>
        <w:jc w:val="both"/>
        <w:rPr>
          <w:sz w:val="28"/>
          <w:szCs w:val="28"/>
        </w:rPr>
      </w:pPr>
    </w:p>
    <w:p w:rsidR="00487890" w:rsidRDefault="00487890" w:rsidP="00C95B24">
      <w:pPr>
        <w:spacing w:after="200" w:line="360" w:lineRule="auto"/>
        <w:rPr>
          <w:rFonts w:eastAsia="Adobe Fangsong Std R"/>
          <w:b/>
          <w:bCs/>
          <w:sz w:val="28"/>
          <w:szCs w:val="28"/>
        </w:rPr>
      </w:pPr>
      <w:r>
        <w:rPr>
          <w:rFonts w:eastAsia="Adobe Fangsong Std R"/>
          <w:b/>
          <w:bCs/>
          <w:sz w:val="28"/>
          <w:szCs w:val="28"/>
        </w:rPr>
        <w:br w:type="page"/>
      </w:r>
    </w:p>
    <w:p w:rsidR="00BD54F9" w:rsidRPr="00487890" w:rsidRDefault="00BD54F9" w:rsidP="00C95B24">
      <w:pPr>
        <w:pStyle w:val="1"/>
        <w:spacing w:line="360" w:lineRule="auto"/>
        <w:jc w:val="center"/>
        <w:rPr>
          <w:rFonts w:ascii="Times New Roman" w:eastAsia="Adobe Fangsong Std R" w:hAnsi="Times New Roman" w:cs="Times New Roman"/>
          <w:b w:val="0"/>
          <w:bCs w:val="0"/>
          <w:color w:val="auto"/>
        </w:rPr>
      </w:pPr>
      <w:bookmarkStart w:id="1" w:name="_Toc532816938"/>
      <w:r w:rsidRPr="00487890">
        <w:rPr>
          <w:rFonts w:ascii="Times New Roman" w:eastAsia="Adobe Fangsong Std R" w:hAnsi="Times New Roman" w:cs="Times New Roman"/>
          <w:color w:val="auto"/>
        </w:rPr>
        <w:lastRenderedPageBreak/>
        <w:t>Указания к выполнению самостоятельной работы</w:t>
      </w:r>
      <w:bookmarkEnd w:id="1"/>
    </w:p>
    <w:p w:rsidR="00BD54F9" w:rsidRPr="003A416B" w:rsidRDefault="00BD54F9" w:rsidP="00C95B24">
      <w:pPr>
        <w:spacing w:line="360" w:lineRule="auto"/>
        <w:jc w:val="center"/>
        <w:rPr>
          <w:rFonts w:eastAsia="Adobe Fangsong Std R"/>
          <w:b/>
          <w:bCs/>
          <w:sz w:val="28"/>
          <w:szCs w:val="28"/>
        </w:rPr>
      </w:pP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>
        <w:rPr>
          <w:rFonts w:ascii="Times New Roman" w:eastAsia="Adobe Fangsong Std R" w:hAnsi="Times New Roman"/>
          <w:sz w:val="28"/>
          <w:szCs w:val="28"/>
        </w:rPr>
        <w:t>Самостоятельную работу</w:t>
      </w:r>
      <w:r w:rsidRPr="003A416B">
        <w:rPr>
          <w:rFonts w:ascii="Times New Roman" w:eastAsia="Adobe Fangsong Std R" w:hAnsi="Times New Roman"/>
          <w:sz w:val="28"/>
          <w:szCs w:val="28"/>
        </w:rPr>
        <w:t xml:space="preserve"> нужно выполнять в отдельной тетради, чернилами черного или синего цвета. Необходимо оставлять поля шириной 5 клеточек для замечаний преподавателя.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Решения задач следует излагать подробно и аккуратно, объясняя и мотивируя все действия по ходу решения и делая необходимые чертежи.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spacing w:after="0" w:line="360" w:lineRule="auto"/>
        <w:ind w:left="397" w:hanging="397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Оформление решения задачи следует завершать словом «Ответ».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Adobe Fangsong Std R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>После получения проверенной преподавателем работы студент должен в этой же тетради исправить все отмеченные ошибки и недочеты. Вносить исправления в сам текст работы после ее проверки запрещается.</w:t>
      </w:r>
    </w:p>
    <w:p w:rsidR="00BD54F9" w:rsidRPr="003A416B" w:rsidRDefault="00BD54F9" w:rsidP="00C95B24">
      <w:pPr>
        <w:pStyle w:val="aa"/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416B">
        <w:rPr>
          <w:rFonts w:ascii="Times New Roman" w:eastAsia="Adobe Fangsong Std R" w:hAnsi="Times New Roman"/>
          <w:sz w:val="28"/>
          <w:szCs w:val="28"/>
        </w:rPr>
        <w:t xml:space="preserve">Оценивание </w:t>
      </w:r>
      <w:r w:rsidRPr="003A416B">
        <w:rPr>
          <w:rFonts w:ascii="Times New Roman" w:hAnsi="Times New Roman"/>
          <w:sz w:val="28"/>
          <w:szCs w:val="28"/>
        </w:rPr>
        <w:t xml:space="preserve">индивидуальных образовательных достижений по результатам выполнения </w:t>
      </w:r>
      <w:r>
        <w:rPr>
          <w:rFonts w:ascii="Times New Roman" w:hAnsi="Times New Roman"/>
          <w:sz w:val="28"/>
          <w:szCs w:val="28"/>
        </w:rPr>
        <w:t>самостоятельной работы</w:t>
      </w:r>
      <w:r w:rsidRPr="003A416B">
        <w:rPr>
          <w:rFonts w:ascii="Times New Roman" w:hAnsi="Times New Roman"/>
          <w:sz w:val="28"/>
          <w:szCs w:val="28"/>
        </w:rPr>
        <w:t xml:space="preserve"> производится в соответствии с универсальной шкалой (таблица). </w:t>
      </w:r>
    </w:p>
    <w:p w:rsidR="00BD54F9" w:rsidRPr="003A416B" w:rsidRDefault="00BD54F9" w:rsidP="00C95B24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0"/>
        <w:gridCol w:w="2480"/>
        <w:gridCol w:w="3317"/>
      </w:tblGrid>
      <w:tr w:rsidR="00BD54F9" w:rsidRPr="003A416B" w:rsidTr="00FA0ADB">
        <w:trPr>
          <w:trHeight w:val="20"/>
          <w:jc w:val="center"/>
        </w:trPr>
        <w:tc>
          <w:tcPr>
            <w:tcW w:w="2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859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</w:t>
            </w:r>
          </w:p>
        </w:tc>
      </w:tr>
      <w:tr w:rsidR="00BD54F9" w:rsidRPr="003A416B" w:rsidTr="00FA0ADB">
        <w:trPr>
          <w:trHeight w:val="20"/>
          <w:jc w:val="center"/>
        </w:trPr>
        <w:tc>
          <w:tcPr>
            <w:tcW w:w="2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балл (отметка)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вербальный аналог</w:t>
            </w:r>
          </w:p>
        </w:tc>
      </w:tr>
      <w:tr w:rsidR="00BD54F9" w:rsidRPr="003A416B" w:rsidTr="00FA0ADB">
        <w:trPr>
          <w:trHeight w:val="20"/>
          <w:jc w:val="center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54F9" w:rsidRPr="003A416B" w:rsidTr="00FA0ADB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80 – 89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54F9" w:rsidRPr="003A416B" w:rsidTr="00FA0ADB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70 – 79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54F9" w:rsidRPr="003A416B" w:rsidTr="00FA0ADB">
        <w:trPr>
          <w:trHeight w:val="20"/>
          <w:jc w:val="center"/>
        </w:trPr>
        <w:tc>
          <w:tcPr>
            <w:tcW w:w="214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менее 70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4F9" w:rsidRPr="003A416B" w:rsidRDefault="00BD54F9" w:rsidP="00C95B24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16B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</w:p>
    <w:p w:rsidR="00BD54F9" w:rsidRDefault="00BD54F9" w:rsidP="00C95B24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758C1" w:rsidRPr="00487890" w:rsidRDefault="00B758C1" w:rsidP="00B758C1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532816939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45</w:t>
      </w:r>
      <w:r w:rsidRPr="00487890">
        <w:rPr>
          <w:rFonts w:ascii="Times New Roman" w:hAnsi="Times New Roman" w:cs="Times New Roman"/>
          <w:color w:val="auto"/>
        </w:rPr>
        <w:t>: «</w:t>
      </w:r>
      <w:r>
        <w:rPr>
          <w:rFonts w:ascii="Times New Roman" w:hAnsi="Times New Roman" w:cs="Times New Roman"/>
          <w:color w:val="auto"/>
        </w:rPr>
        <w:t>Числовая функция, ее свойства и графики</w:t>
      </w:r>
      <w:r w:rsidRPr="00487890">
        <w:rPr>
          <w:rFonts w:ascii="Times New Roman" w:hAnsi="Times New Roman" w:cs="Times New Roman"/>
          <w:color w:val="auto"/>
        </w:rPr>
        <w:t>»</w:t>
      </w:r>
      <w:bookmarkEnd w:id="2"/>
    </w:p>
    <w:p w:rsidR="00B758C1" w:rsidRPr="00F7741F" w:rsidRDefault="00B758C1" w:rsidP="00B758C1">
      <w:pPr>
        <w:spacing w:line="360" w:lineRule="auto"/>
        <w:rPr>
          <w:sz w:val="28"/>
          <w:szCs w:val="28"/>
        </w:rPr>
      </w:pPr>
    </w:p>
    <w:p w:rsidR="0095443F" w:rsidRPr="002B7101" w:rsidRDefault="00B758C1" w:rsidP="0095443F">
      <w:pPr>
        <w:tabs>
          <w:tab w:val="left" w:pos="360"/>
        </w:tabs>
        <w:spacing w:line="360" w:lineRule="auto"/>
        <w:rPr>
          <w:rFonts w:eastAsia="Calibri"/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>
        <w:rPr>
          <w:b/>
          <w:sz w:val="28"/>
          <w:szCs w:val="28"/>
        </w:rPr>
        <w:t xml:space="preserve"> </w:t>
      </w:r>
      <w:r w:rsidR="0095443F" w:rsidRPr="0095443F">
        <w:rPr>
          <w:sz w:val="28"/>
          <w:szCs w:val="28"/>
        </w:rPr>
        <w:t>к</w:t>
      </w:r>
      <w:r w:rsidR="0095443F" w:rsidRPr="002B7101">
        <w:rPr>
          <w:rFonts w:eastAsia="Calibri"/>
          <w:sz w:val="28"/>
          <w:szCs w:val="28"/>
        </w:rPr>
        <w:t>аждая область знаний: физика, химия, биология, социология, лингвистика и т. д. имеет свои объекты изучения, устанавливает свойства и, что особенно важно, взаимосвязи этих объектов.</w:t>
      </w:r>
    </w:p>
    <w:p w:rsidR="0095443F" w:rsidRPr="002B7101" w:rsidRDefault="0095443F" w:rsidP="0095443F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2B7101">
        <w:rPr>
          <w:rFonts w:eastAsia="Calibri"/>
          <w:sz w:val="28"/>
          <w:szCs w:val="28"/>
        </w:rPr>
        <w:t xml:space="preserve">    В различных науках и областях человеческой деятельности возникают количественные соотношения, и математика изучает их в виде свойств чисел. Математика рассматривает абстрактные переменные величины и в отвлеченном виде, изучает различные законы их взаимосвязи, которые на математическом языке называются функциональными зависимостями, или функциями.</w:t>
      </w:r>
    </w:p>
    <w:p w:rsidR="0095443F" w:rsidRPr="002B7101" w:rsidRDefault="0095443F" w:rsidP="0095443F">
      <w:pPr>
        <w:spacing w:line="360" w:lineRule="auto"/>
        <w:ind w:right="-1" w:firstLine="709"/>
        <w:jc w:val="both"/>
        <w:rPr>
          <w:rFonts w:eastAsia="Calibri"/>
          <w:sz w:val="28"/>
          <w:szCs w:val="28"/>
        </w:rPr>
      </w:pPr>
      <w:r w:rsidRPr="002B7101">
        <w:rPr>
          <w:rFonts w:eastAsia="Calibri"/>
          <w:sz w:val="28"/>
          <w:szCs w:val="28"/>
        </w:rPr>
        <w:t xml:space="preserve">Слово «функция» (от латинского functio – совершение, выполнение) Лейбниц употреблял с </w:t>
      </w:r>
      <w:smartTag w:uri="urn:schemas-microsoft-com:office:smarttags" w:element="metricconverter">
        <w:smartTagPr>
          <w:attr w:name="ProductID" w:val="1673 г"/>
        </w:smartTagPr>
        <w:r w:rsidRPr="002B7101">
          <w:rPr>
            <w:rFonts w:eastAsia="Calibri"/>
            <w:sz w:val="28"/>
            <w:szCs w:val="28"/>
          </w:rPr>
          <w:t>1673 г</w:t>
        </w:r>
      </w:smartTag>
      <w:r w:rsidRPr="002B7101">
        <w:rPr>
          <w:rFonts w:eastAsia="Calibri"/>
          <w:sz w:val="28"/>
          <w:szCs w:val="28"/>
        </w:rPr>
        <w:t>. в смысле роли (величина, выполняющая ту или иную функцию).</w:t>
      </w:r>
    </w:p>
    <w:p w:rsidR="0095443F" w:rsidRPr="00310377" w:rsidRDefault="0095443F" w:rsidP="0095443F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95443F">
        <w:rPr>
          <w:b/>
          <w:sz w:val="28"/>
          <w:szCs w:val="28"/>
        </w:rPr>
        <w:t>Цели занятия:</w:t>
      </w:r>
      <w:r w:rsidRPr="00310377">
        <w:rPr>
          <w:sz w:val="28"/>
          <w:szCs w:val="28"/>
        </w:rPr>
        <w:t xml:space="preserve"> на основе теоретических знаний и практических умений обучающийся должен  </w:t>
      </w:r>
    </w:p>
    <w:p w:rsidR="0095443F" w:rsidRPr="00B566E3" w:rsidRDefault="0095443F" w:rsidP="0095443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pacing w:val="-6"/>
          <w:sz w:val="28"/>
        </w:rPr>
      </w:pPr>
      <w:r>
        <w:rPr>
          <w:b/>
          <w:bCs/>
          <w:spacing w:val="-6"/>
          <w:sz w:val="28"/>
        </w:rPr>
        <w:t>Представлять</w:t>
      </w:r>
      <w:r w:rsidRPr="00B566E3">
        <w:rPr>
          <w:b/>
          <w:bCs/>
          <w:i/>
          <w:spacing w:val="-6"/>
          <w:sz w:val="28"/>
        </w:rPr>
        <w:t>:</w:t>
      </w:r>
    </w:p>
    <w:p w:rsidR="0095443F" w:rsidRPr="00B566E3" w:rsidRDefault="0095443F" w:rsidP="009544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i/>
          <w:spacing w:val="-6"/>
          <w:sz w:val="28"/>
          <w:szCs w:val="28"/>
        </w:rPr>
      </w:pPr>
      <w:r w:rsidRPr="00B566E3">
        <w:rPr>
          <w:bCs/>
          <w:spacing w:val="-6"/>
          <w:sz w:val="28"/>
          <w:szCs w:val="28"/>
        </w:rPr>
        <w:t>понятие функции;</w:t>
      </w:r>
    </w:p>
    <w:p w:rsidR="0095443F" w:rsidRPr="00B566E3" w:rsidRDefault="0095443F" w:rsidP="0095443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i/>
          <w:spacing w:val="-6"/>
          <w:sz w:val="28"/>
          <w:szCs w:val="28"/>
        </w:rPr>
      </w:pPr>
      <w:r w:rsidRPr="00B566E3">
        <w:rPr>
          <w:bCs/>
          <w:spacing w:val="-6"/>
          <w:sz w:val="28"/>
          <w:szCs w:val="28"/>
        </w:rPr>
        <w:t>виды функций.</w:t>
      </w:r>
    </w:p>
    <w:p w:rsidR="0095443F" w:rsidRPr="00B566E3" w:rsidRDefault="0095443F" w:rsidP="0095443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pacing w:val="-6"/>
          <w:sz w:val="28"/>
        </w:rPr>
      </w:pPr>
      <w:r w:rsidRPr="001F009D">
        <w:rPr>
          <w:b/>
          <w:bCs/>
          <w:spacing w:val="-6"/>
          <w:sz w:val="28"/>
        </w:rPr>
        <w:t>Знать</w:t>
      </w:r>
      <w:r w:rsidRPr="005E6AD3">
        <w:rPr>
          <w:b/>
          <w:bCs/>
          <w:spacing w:val="-6"/>
          <w:sz w:val="28"/>
        </w:rPr>
        <w:t>: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определение функции;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свойства функции: монотонность, четность, нечетность, ограниченность, периодичность;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свойства элементарных функций и их графики;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примеры функциональных зависимостей в реальных процессах и явлениях;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 xml:space="preserve">обратные функции; 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 xml:space="preserve">область определения и область значений обратной функции; 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график обратной функции;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 xml:space="preserve">арифметические операции над функциями; </w:t>
      </w:r>
    </w:p>
    <w:p w:rsidR="0095443F" w:rsidRPr="00B566E3" w:rsidRDefault="0095443F" w:rsidP="0095443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</w:rPr>
      </w:pPr>
      <w:r w:rsidRPr="00B566E3">
        <w:rPr>
          <w:bCs/>
          <w:spacing w:val="-6"/>
          <w:sz w:val="28"/>
        </w:rPr>
        <w:t>сложная функция (композиция).</w:t>
      </w:r>
    </w:p>
    <w:p w:rsidR="0095443F" w:rsidRPr="00B566E3" w:rsidRDefault="0095443F" w:rsidP="0095443F">
      <w:pPr>
        <w:spacing w:line="360" w:lineRule="auto"/>
        <w:jc w:val="both"/>
        <w:rPr>
          <w:b/>
          <w:i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Уметь</w:t>
      </w:r>
      <w:r w:rsidRPr="00B566E3">
        <w:rPr>
          <w:b/>
          <w:sz w:val="28"/>
          <w:szCs w:val="28"/>
          <w:lang w:eastAsia="ar-SA"/>
        </w:rPr>
        <w:t>:</w:t>
      </w:r>
    </w:p>
    <w:p w:rsidR="0095443F" w:rsidRPr="00B566E3" w:rsidRDefault="0095443F" w:rsidP="0095443F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B566E3">
        <w:rPr>
          <w:bCs/>
          <w:iCs/>
          <w:spacing w:val="-6"/>
          <w:sz w:val="28"/>
        </w:rPr>
        <w:lastRenderedPageBreak/>
        <w:t>строить графики элементарных функций;</w:t>
      </w:r>
    </w:p>
    <w:p w:rsidR="0095443F" w:rsidRPr="00B566E3" w:rsidRDefault="0095443F" w:rsidP="0095443F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B566E3">
        <w:rPr>
          <w:bCs/>
          <w:iCs/>
          <w:spacing w:val="-6"/>
          <w:sz w:val="28"/>
        </w:rPr>
        <w:t>определять промежутки возрастания и убывания элементарных функций;</w:t>
      </w:r>
    </w:p>
    <w:p w:rsidR="0095443F" w:rsidRDefault="0095443F" w:rsidP="0095443F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B566E3">
        <w:rPr>
          <w:bCs/>
          <w:iCs/>
          <w:spacing w:val="-6"/>
          <w:sz w:val="28"/>
        </w:rPr>
        <w:t>определять четность, нечетность функции;</w:t>
      </w:r>
    </w:p>
    <w:p w:rsidR="00B758C1" w:rsidRPr="0095443F" w:rsidRDefault="0095443F" w:rsidP="0095443F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95443F">
        <w:rPr>
          <w:bCs/>
          <w:iCs/>
          <w:spacing w:val="-6"/>
          <w:sz w:val="28"/>
        </w:rPr>
        <w:t>применять свойства симметрии для построения графиков простейших четных и нечетных функций</w:t>
      </w:r>
      <w:r w:rsidR="00B758C1" w:rsidRPr="0095443F">
        <w:rPr>
          <w:bCs/>
          <w:iCs/>
          <w:spacing w:val="-6"/>
          <w:sz w:val="28"/>
          <w:szCs w:val="28"/>
        </w:rPr>
        <w:t>.</w:t>
      </w:r>
    </w:p>
    <w:p w:rsidR="00B758C1" w:rsidRPr="00C02E37" w:rsidRDefault="00B758C1" w:rsidP="0095443F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B758C1" w:rsidRPr="00BE0F68" w:rsidRDefault="00B758C1" w:rsidP="00B758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Числовой функцией с областью определения </w:t>
      </w:r>
      <w:r w:rsidRPr="001F009D">
        <w:rPr>
          <w:sz w:val="28"/>
          <w:szCs w:val="28"/>
          <w:lang w:val="en-US"/>
        </w:rPr>
        <w:t>D</w:t>
      </w:r>
      <w:r w:rsidRPr="001F009D">
        <w:rPr>
          <w:sz w:val="28"/>
          <w:szCs w:val="28"/>
        </w:rPr>
        <w:t xml:space="preserve"> называется соответствие, при котором каждому числу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 xml:space="preserve"> из множества </w:t>
      </w:r>
      <w:r w:rsidRPr="001F009D">
        <w:rPr>
          <w:b/>
          <w:sz w:val="28"/>
          <w:szCs w:val="28"/>
          <w:lang w:val="en-US"/>
        </w:rPr>
        <w:t>D</w:t>
      </w:r>
      <w:r w:rsidRPr="001F009D">
        <w:rPr>
          <w:sz w:val="28"/>
          <w:szCs w:val="28"/>
        </w:rPr>
        <w:t xml:space="preserve"> сопоставляется по некоторому правилу число </w:t>
      </w:r>
      <w:r w:rsidRPr="001F009D">
        <w:rPr>
          <w:b/>
          <w:sz w:val="28"/>
          <w:szCs w:val="28"/>
          <w:lang w:val="en-US"/>
        </w:rPr>
        <w:t>y</w:t>
      </w:r>
      <w:r w:rsidRPr="001F009D">
        <w:rPr>
          <w:sz w:val="28"/>
          <w:szCs w:val="28"/>
        </w:rPr>
        <w:t xml:space="preserve">, зависящее от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 xml:space="preserve">. </w:t>
      </w:r>
    </w:p>
    <w:p w:rsidR="0095443F" w:rsidRDefault="0095443F" w:rsidP="0095443F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5443F" w:rsidRPr="001F009D" w:rsidRDefault="0095443F" w:rsidP="0095443F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 w:rsidRPr="001F009D">
        <w:rPr>
          <w:sz w:val="28"/>
          <w:szCs w:val="28"/>
          <w:u w:val="single"/>
        </w:rPr>
        <w:t>Свойства функции: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Функция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называется четной, если для любого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sz w:val="28"/>
          <w:szCs w:val="28"/>
        </w:rPr>
        <w:t xml:space="preserve">из ее области определения </w:t>
      </w:r>
      <w:r w:rsidRPr="001F009D">
        <w:rPr>
          <w:b/>
          <w:sz w:val="28"/>
          <w:szCs w:val="28"/>
          <w:lang w:val="en-US"/>
        </w:rPr>
        <w:t>f</w:t>
      </w:r>
      <w:r w:rsidRPr="001F009D">
        <w:rPr>
          <w:b/>
          <w:sz w:val="28"/>
          <w:szCs w:val="28"/>
        </w:rPr>
        <w:t>(-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)=</w:t>
      </w:r>
      <w:r w:rsidRPr="001F009D">
        <w:rPr>
          <w:b/>
          <w:sz w:val="28"/>
          <w:szCs w:val="28"/>
          <w:lang w:val="en-US"/>
        </w:rPr>
        <w:t>f</w:t>
      </w:r>
      <w:r w:rsidRPr="001F009D">
        <w:rPr>
          <w:b/>
          <w:sz w:val="28"/>
          <w:szCs w:val="28"/>
        </w:rPr>
        <w:t>(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)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F009D">
        <w:rPr>
          <w:b/>
          <w:sz w:val="28"/>
          <w:szCs w:val="28"/>
        </w:rPr>
        <w:t xml:space="preserve">Пример: </w:t>
      </w:r>
      <w:r w:rsidRPr="001F009D">
        <w:rPr>
          <w:b/>
          <w:position w:val="-10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3" ShapeID="_x0000_i1025" DrawAspect="Content" ObjectID="_1610562693" r:id="rId7"/>
        </w:objec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Функция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называется нечетной, если для любого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sz w:val="28"/>
          <w:szCs w:val="28"/>
        </w:rPr>
        <w:t xml:space="preserve">из ее области определения </w:t>
      </w:r>
      <w:r w:rsidRPr="001F009D">
        <w:rPr>
          <w:b/>
          <w:sz w:val="28"/>
          <w:szCs w:val="28"/>
          <w:lang w:val="en-US"/>
        </w:rPr>
        <w:t>f</w:t>
      </w:r>
      <w:r w:rsidRPr="001F009D">
        <w:rPr>
          <w:b/>
          <w:sz w:val="28"/>
          <w:szCs w:val="28"/>
        </w:rPr>
        <w:t>(-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)=-</w:t>
      </w:r>
      <w:r w:rsidRPr="001F009D">
        <w:rPr>
          <w:b/>
          <w:sz w:val="28"/>
          <w:szCs w:val="28"/>
          <w:lang w:val="en-US"/>
        </w:rPr>
        <w:t>f</w:t>
      </w:r>
      <w:r w:rsidRPr="001F009D">
        <w:rPr>
          <w:b/>
          <w:sz w:val="28"/>
          <w:szCs w:val="28"/>
        </w:rPr>
        <w:t>(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)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F009D">
        <w:rPr>
          <w:b/>
          <w:sz w:val="28"/>
          <w:szCs w:val="28"/>
        </w:rPr>
        <w:t xml:space="preserve">Пример: </w:t>
      </w:r>
      <w:r w:rsidRPr="001F009D">
        <w:rPr>
          <w:b/>
          <w:position w:val="-10"/>
          <w:sz w:val="28"/>
          <w:szCs w:val="28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3" ShapeID="_x0000_i1026" DrawAspect="Content" ObjectID="_1610562694" r:id="rId9"/>
        </w:objec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Функцию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называют </w:t>
      </w:r>
      <w:r w:rsidRPr="001F009D">
        <w:rPr>
          <w:i/>
          <w:sz w:val="28"/>
          <w:szCs w:val="28"/>
        </w:rPr>
        <w:t xml:space="preserve">периодической </w:t>
      </w:r>
      <w:r w:rsidRPr="001F009D">
        <w:rPr>
          <w:sz w:val="28"/>
          <w:szCs w:val="28"/>
        </w:rPr>
        <w:t xml:space="preserve">с периодом </w:t>
      </w:r>
      <w:r w:rsidRPr="001F009D">
        <w:rPr>
          <w:position w:val="-6"/>
          <w:sz w:val="28"/>
          <w:szCs w:val="28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3" ShapeID="_x0000_i1027" DrawAspect="Content" ObjectID="_1610562695" r:id="rId11"/>
        </w:object>
      </w:r>
      <w:r w:rsidRPr="001F009D">
        <w:rPr>
          <w:sz w:val="28"/>
          <w:szCs w:val="28"/>
        </w:rPr>
        <w:t xml:space="preserve">, если для любого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sz w:val="28"/>
          <w:szCs w:val="28"/>
        </w:rPr>
        <w:t xml:space="preserve">из области определения значения этой функции в точке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 xml:space="preserve">,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-</w:t>
      </w:r>
      <w:r w:rsidRPr="001F009D">
        <w:rPr>
          <w:b/>
          <w:sz w:val="28"/>
          <w:szCs w:val="28"/>
          <w:lang w:val="en-US"/>
        </w:rPr>
        <w:t>T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sz w:val="28"/>
          <w:szCs w:val="28"/>
        </w:rPr>
        <w:t>и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b/>
          <w:sz w:val="28"/>
          <w:szCs w:val="28"/>
          <w:lang w:val="en-US"/>
        </w:rPr>
        <w:t>x</w:t>
      </w:r>
      <w:r w:rsidRPr="001F009D">
        <w:rPr>
          <w:b/>
          <w:sz w:val="28"/>
          <w:szCs w:val="28"/>
        </w:rPr>
        <w:t>+</w:t>
      </w:r>
      <w:r w:rsidRPr="001F009D">
        <w:rPr>
          <w:b/>
          <w:sz w:val="28"/>
          <w:szCs w:val="28"/>
          <w:lang w:val="en-US"/>
        </w:rPr>
        <w:t>T</w:t>
      </w:r>
      <w:r w:rsidRPr="001F009D">
        <w:rPr>
          <w:b/>
          <w:sz w:val="28"/>
          <w:szCs w:val="28"/>
        </w:rPr>
        <w:t xml:space="preserve"> </w:t>
      </w:r>
      <w:r w:rsidRPr="001F009D">
        <w:rPr>
          <w:sz w:val="28"/>
          <w:szCs w:val="28"/>
        </w:rPr>
        <w:t xml:space="preserve">равны, т.е.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>(</w:t>
      </w:r>
      <w:r w:rsidRPr="001F009D">
        <w:rPr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>+</w:t>
      </w:r>
      <w:r w:rsidRPr="001F009D">
        <w:rPr>
          <w:sz w:val="28"/>
          <w:szCs w:val="28"/>
          <w:lang w:val="en-US"/>
        </w:rPr>
        <w:t>T</w:t>
      </w:r>
      <w:r w:rsidRPr="001F009D">
        <w:rPr>
          <w:sz w:val="28"/>
          <w:szCs w:val="28"/>
        </w:rPr>
        <w:t>)=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>(</w:t>
      </w:r>
      <w:r w:rsidRPr="001F009D">
        <w:rPr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>)=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>(</w:t>
      </w:r>
      <w:r w:rsidRPr="001F009D">
        <w:rPr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>-</w:t>
      </w:r>
      <w:r w:rsidRPr="001F009D">
        <w:rPr>
          <w:sz w:val="28"/>
          <w:szCs w:val="28"/>
          <w:lang w:val="en-US"/>
        </w:rPr>
        <w:t>T</w:t>
      </w:r>
      <w:r w:rsidRPr="001F009D">
        <w:rPr>
          <w:sz w:val="28"/>
          <w:szCs w:val="28"/>
        </w:rPr>
        <w:t>)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Функция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</w:t>
      </w:r>
      <w:r w:rsidRPr="001F009D">
        <w:rPr>
          <w:i/>
          <w:sz w:val="28"/>
          <w:szCs w:val="28"/>
        </w:rPr>
        <w:t>возрастает</w:t>
      </w:r>
      <w:r w:rsidRPr="001F009D">
        <w:rPr>
          <w:sz w:val="28"/>
          <w:szCs w:val="28"/>
        </w:rPr>
        <w:t xml:space="preserve"> на множестве </w:t>
      </w:r>
      <w:r w:rsidRPr="001F009D">
        <w:rPr>
          <w:b/>
          <w:sz w:val="28"/>
          <w:szCs w:val="28"/>
        </w:rPr>
        <w:t>Р</w:t>
      </w:r>
      <w:r w:rsidRPr="001F009D">
        <w:rPr>
          <w:sz w:val="28"/>
          <w:szCs w:val="28"/>
        </w:rPr>
        <w:t xml:space="preserve">, если для любых </w:t>
      </w:r>
      <w:r w:rsidRPr="001F009D">
        <w:rPr>
          <w:position w:val="-10"/>
          <w:sz w:val="28"/>
          <w:szCs w:val="28"/>
        </w:rPr>
        <w:object w:dxaOrig="240" w:dyaOrig="340">
          <v:shape id="_x0000_i1028" type="#_x0000_t75" style="width:12pt;height:17.25pt" o:ole="">
            <v:imagedata r:id="rId12" o:title=""/>
          </v:shape>
          <o:OLEObject Type="Embed" ProgID="Equation.3" ShapeID="_x0000_i1028" DrawAspect="Content" ObjectID="_1610562696" r:id="rId13"/>
        </w:object>
      </w:r>
      <w:r w:rsidRPr="001F009D">
        <w:rPr>
          <w:sz w:val="28"/>
          <w:szCs w:val="28"/>
        </w:rPr>
        <w:t xml:space="preserve"> и </w:t>
      </w:r>
      <w:r w:rsidRPr="001F009D">
        <w:rPr>
          <w:position w:val="-10"/>
          <w:sz w:val="28"/>
          <w:szCs w:val="28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3" ShapeID="_x0000_i1029" DrawAspect="Content" ObjectID="_1610562697" r:id="rId15"/>
        </w:object>
      </w:r>
      <w:r w:rsidRPr="001F009D">
        <w:rPr>
          <w:sz w:val="28"/>
          <w:szCs w:val="28"/>
        </w:rPr>
        <w:t xml:space="preserve">из множества </w:t>
      </w:r>
      <w:r w:rsidRPr="001F009D">
        <w:rPr>
          <w:b/>
          <w:sz w:val="28"/>
          <w:szCs w:val="28"/>
        </w:rPr>
        <w:t>Р</w:t>
      </w:r>
      <w:r w:rsidRPr="001F009D">
        <w:rPr>
          <w:sz w:val="28"/>
          <w:szCs w:val="28"/>
        </w:rPr>
        <w:t xml:space="preserve">, таких, что </w:t>
      </w:r>
      <w:r w:rsidRPr="001F009D">
        <w:rPr>
          <w:position w:val="-10"/>
          <w:sz w:val="28"/>
          <w:szCs w:val="28"/>
        </w:rPr>
        <w:object w:dxaOrig="720" w:dyaOrig="340">
          <v:shape id="_x0000_i1030" type="#_x0000_t75" style="width:36pt;height:17.25pt" o:ole="">
            <v:imagedata r:id="rId16" o:title=""/>
          </v:shape>
          <o:OLEObject Type="Embed" ProgID="Equation.3" ShapeID="_x0000_i1030" DrawAspect="Content" ObjectID="_1610562698" r:id="rId17"/>
        </w:object>
      </w:r>
      <w:r w:rsidRPr="001F009D">
        <w:rPr>
          <w:sz w:val="28"/>
          <w:szCs w:val="28"/>
        </w:rPr>
        <w:t xml:space="preserve">, выполнено неравенство </w:t>
      </w:r>
      <w:r w:rsidRPr="001F009D">
        <w:rPr>
          <w:position w:val="-10"/>
          <w:sz w:val="28"/>
          <w:szCs w:val="28"/>
        </w:rPr>
        <w:object w:dxaOrig="1400" w:dyaOrig="340">
          <v:shape id="_x0000_i1031" type="#_x0000_t75" style="width:90.75pt;height:21.75pt" o:ole="">
            <v:imagedata r:id="rId18" o:title=""/>
          </v:shape>
          <o:OLEObject Type="Embed" ProgID="Equation.3" ShapeID="_x0000_i1031" DrawAspect="Content" ObjectID="_1610562699" r:id="rId19"/>
        </w:object>
      </w:r>
      <w:r w:rsidRPr="001F009D">
        <w:rPr>
          <w:sz w:val="28"/>
          <w:szCs w:val="28"/>
        </w:rPr>
        <w:t>.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функция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</w:t>
      </w:r>
      <w:r w:rsidRPr="001F009D">
        <w:rPr>
          <w:i/>
          <w:sz w:val="28"/>
          <w:szCs w:val="28"/>
        </w:rPr>
        <w:t xml:space="preserve">убывает </w:t>
      </w:r>
      <w:r w:rsidRPr="001F009D">
        <w:rPr>
          <w:sz w:val="28"/>
          <w:szCs w:val="28"/>
        </w:rPr>
        <w:t xml:space="preserve">на множестве </w:t>
      </w:r>
      <w:r w:rsidRPr="001F009D">
        <w:rPr>
          <w:b/>
          <w:sz w:val="28"/>
          <w:szCs w:val="28"/>
        </w:rPr>
        <w:t>Р</w:t>
      </w:r>
      <w:r w:rsidRPr="001F009D">
        <w:rPr>
          <w:sz w:val="28"/>
          <w:szCs w:val="28"/>
        </w:rPr>
        <w:t xml:space="preserve">, если для любых </w:t>
      </w:r>
      <w:r w:rsidRPr="001F009D">
        <w:rPr>
          <w:position w:val="-10"/>
          <w:sz w:val="28"/>
          <w:szCs w:val="28"/>
        </w:rPr>
        <w:object w:dxaOrig="240" w:dyaOrig="340">
          <v:shape id="_x0000_i1032" type="#_x0000_t75" style="width:12pt;height:17.25pt" o:ole="">
            <v:imagedata r:id="rId12" o:title=""/>
          </v:shape>
          <o:OLEObject Type="Embed" ProgID="Equation.3" ShapeID="_x0000_i1032" DrawAspect="Content" ObjectID="_1610562700" r:id="rId20"/>
        </w:object>
      </w:r>
      <w:r w:rsidRPr="001F009D">
        <w:rPr>
          <w:sz w:val="28"/>
          <w:szCs w:val="28"/>
        </w:rPr>
        <w:t xml:space="preserve"> и </w:t>
      </w:r>
      <w:r w:rsidRPr="001F009D">
        <w:rPr>
          <w:position w:val="-10"/>
          <w:sz w:val="28"/>
          <w:szCs w:val="28"/>
        </w:rPr>
        <w:object w:dxaOrig="279" w:dyaOrig="340">
          <v:shape id="_x0000_i1033" type="#_x0000_t75" style="width:14.25pt;height:17.25pt" o:ole="">
            <v:imagedata r:id="rId14" o:title=""/>
          </v:shape>
          <o:OLEObject Type="Embed" ProgID="Equation.3" ShapeID="_x0000_i1033" DrawAspect="Content" ObjectID="_1610562701" r:id="rId21"/>
        </w:object>
      </w:r>
      <w:r w:rsidRPr="001F009D">
        <w:rPr>
          <w:sz w:val="28"/>
          <w:szCs w:val="28"/>
        </w:rPr>
        <w:t xml:space="preserve">из множества </w:t>
      </w:r>
      <w:r w:rsidRPr="001F009D">
        <w:rPr>
          <w:b/>
          <w:sz w:val="28"/>
          <w:szCs w:val="28"/>
        </w:rPr>
        <w:t>Р</w:t>
      </w:r>
      <w:r w:rsidRPr="001F009D">
        <w:rPr>
          <w:sz w:val="28"/>
          <w:szCs w:val="28"/>
        </w:rPr>
        <w:t xml:space="preserve">, таких, что </w:t>
      </w:r>
      <w:r w:rsidRPr="001F009D">
        <w:rPr>
          <w:position w:val="-10"/>
          <w:sz w:val="28"/>
          <w:szCs w:val="28"/>
        </w:rPr>
        <w:object w:dxaOrig="720" w:dyaOrig="340">
          <v:shape id="_x0000_i1034" type="#_x0000_t75" style="width:36pt;height:17.25pt" o:ole="">
            <v:imagedata r:id="rId16" o:title=""/>
          </v:shape>
          <o:OLEObject Type="Embed" ProgID="Equation.3" ShapeID="_x0000_i1034" DrawAspect="Content" ObjectID="_1610562702" r:id="rId22"/>
        </w:object>
      </w:r>
      <w:r w:rsidRPr="001F009D">
        <w:rPr>
          <w:sz w:val="28"/>
          <w:szCs w:val="28"/>
        </w:rPr>
        <w:t xml:space="preserve">, выполнено неравенство </w:t>
      </w:r>
      <w:r w:rsidRPr="001F009D">
        <w:rPr>
          <w:position w:val="-10"/>
          <w:sz w:val="28"/>
          <w:szCs w:val="28"/>
        </w:rPr>
        <w:object w:dxaOrig="1400" w:dyaOrig="340">
          <v:shape id="_x0000_i1035" type="#_x0000_t75" style="width:90.75pt;height:21.75pt" o:ole="">
            <v:imagedata r:id="rId23" o:title=""/>
          </v:shape>
          <o:OLEObject Type="Embed" ProgID="Equation.3" ShapeID="_x0000_i1035" DrawAspect="Content" ObjectID="_1610562703" r:id="rId24"/>
        </w:object>
      </w:r>
      <w:r w:rsidRPr="001F009D">
        <w:rPr>
          <w:sz w:val="28"/>
          <w:szCs w:val="28"/>
        </w:rPr>
        <w:t>.</w:t>
      </w:r>
    </w:p>
    <w:p w:rsidR="0095443F" w:rsidRPr="001F009D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1F009D">
        <w:rPr>
          <w:b/>
          <w:sz w:val="28"/>
          <w:szCs w:val="28"/>
        </w:rPr>
        <w:t xml:space="preserve">Опр: </w:t>
      </w:r>
      <w:r w:rsidRPr="001F009D">
        <w:rPr>
          <w:sz w:val="28"/>
          <w:szCs w:val="28"/>
        </w:rPr>
        <w:t xml:space="preserve">Графиком функции 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 xml:space="preserve"> называют множеством всех точек (</w:t>
      </w:r>
      <w:r w:rsidRPr="001F009D">
        <w:rPr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>;</w:t>
      </w:r>
      <w:r w:rsidRPr="001F009D">
        <w:rPr>
          <w:sz w:val="28"/>
          <w:szCs w:val="28"/>
          <w:lang w:val="en-US"/>
        </w:rPr>
        <w:t>y</w:t>
      </w:r>
      <w:r w:rsidRPr="001F009D">
        <w:rPr>
          <w:sz w:val="28"/>
          <w:szCs w:val="28"/>
        </w:rPr>
        <w:t xml:space="preserve">) координатной плоскости, где </w:t>
      </w:r>
      <w:r w:rsidRPr="001F009D">
        <w:rPr>
          <w:sz w:val="28"/>
          <w:szCs w:val="28"/>
          <w:lang w:val="en-US"/>
        </w:rPr>
        <w:t>y</w:t>
      </w:r>
      <w:r w:rsidRPr="001F009D">
        <w:rPr>
          <w:sz w:val="28"/>
          <w:szCs w:val="28"/>
        </w:rPr>
        <w:t>=</w:t>
      </w:r>
      <w:r w:rsidRPr="001F009D">
        <w:rPr>
          <w:sz w:val="28"/>
          <w:szCs w:val="28"/>
          <w:lang w:val="en-US"/>
        </w:rPr>
        <w:t>f</w:t>
      </w:r>
      <w:r w:rsidRPr="001F009D">
        <w:rPr>
          <w:sz w:val="28"/>
          <w:szCs w:val="28"/>
        </w:rPr>
        <w:t>(</w:t>
      </w:r>
      <w:r w:rsidRPr="001F009D">
        <w:rPr>
          <w:sz w:val="28"/>
          <w:szCs w:val="28"/>
          <w:lang w:val="en-US"/>
        </w:rPr>
        <w:t>x</w:t>
      </w:r>
      <w:r w:rsidRPr="001F009D">
        <w:rPr>
          <w:sz w:val="28"/>
          <w:szCs w:val="28"/>
        </w:rPr>
        <w:t>).</w:t>
      </w:r>
    </w:p>
    <w:p w:rsidR="0095443F" w:rsidRDefault="0095443F" w:rsidP="0095443F">
      <w:pPr>
        <w:spacing w:line="360" w:lineRule="auto"/>
        <w:ind w:firstLine="708"/>
        <w:jc w:val="center"/>
        <w:rPr>
          <w:sz w:val="28"/>
          <w:szCs w:val="28"/>
          <w:u w:val="single"/>
        </w:rPr>
      </w:pPr>
    </w:p>
    <w:p w:rsidR="0095443F" w:rsidRPr="00641BE5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641BE5">
        <w:rPr>
          <w:b/>
          <w:sz w:val="28"/>
          <w:szCs w:val="28"/>
        </w:rPr>
        <w:lastRenderedPageBreak/>
        <w:t>Опр:</w:t>
      </w:r>
      <w:r w:rsidRPr="00641BE5">
        <w:rPr>
          <w:rFonts w:ascii="Calibri" w:eastAsia="Calibri" w:hAnsi="Calibri"/>
          <w:b/>
          <w:sz w:val="28"/>
          <w:szCs w:val="28"/>
        </w:rPr>
        <w:t xml:space="preserve"> </w:t>
      </w:r>
      <w:r w:rsidRPr="00641BE5">
        <w:rPr>
          <w:sz w:val="28"/>
          <w:szCs w:val="28"/>
        </w:rPr>
        <w:t>Функцию, принимающую каждое свое значение в единственной области определения, называют обратимой.</w:t>
      </w:r>
    </w:p>
    <w:p w:rsidR="0095443F" w:rsidRPr="00641BE5" w:rsidRDefault="0095443F" w:rsidP="0095443F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 w:rsidRPr="00641BE5">
        <w:rPr>
          <w:sz w:val="28"/>
          <w:szCs w:val="28"/>
          <w:u w:val="single"/>
        </w:rPr>
        <w:t xml:space="preserve">Свойства </w:t>
      </w:r>
      <w:r>
        <w:rPr>
          <w:sz w:val="28"/>
          <w:szCs w:val="28"/>
          <w:u w:val="single"/>
        </w:rPr>
        <w:t xml:space="preserve">обратной </w:t>
      </w:r>
      <w:r w:rsidRPr="00641BE5">
        <w:rPr>
          <w:sz w:val="28"/>
          <w:szCs w:val="28"/>
          <w:u w:val="single"/>
        </w:rPr>
        <w:t>функции:</w:t>
      </w:r>
    </w:p>
    <w:p w:rsidR="0095443F" w:rsidRDefault="0095443F" w:rsidP="0095443F">
      <w:pPr>
        <w:spacing w:line="360" w:lineRule="auto"/>
        <w:ind w:firstLine="708"/>
        <w:jc w:val="both"/>
        <w:rPr>
          <w:sz w:val="28"/>
          <w:szCs w:val="28"/>
        </w:rPr>
      </w:pPr>
      <w:r w:rsidRPr="00641BE5">
        <w:rPr>
          <w:b/>
          <w:sz w:val="28"/>
          <w:szCs w:val="28"/>
        </w:rPr>
        <w:t>Опр:</w:t>
      </w:r>
      <w:r w:rsidRPr="00641BE5">
        <w:rPr>
          <w:sz w:val="28"/>
          <w:szCs w:val="28"/>
        </w:rPr>
        <w:t xml:space="preserve"> если функция g в каждой точке x из ее области значений обратимой функции f принимает такое значение y, что f(y)=x, то говорят, что функция g – обратная функция к f.</w:t>
      </w:r>
    </w:p>
    <w:p w:rsidR="00B758C1" w:rsidRPr="00BE0F68" w:rsidRDefault="00B758C1" w:rsidP="00B758C1">
      <w:pPr>
        <w:spacing w:line="360" w:lineRule="auto"/>
        <w:jc w:val="center"/>
        <w:rPr>
          <w:b/>
          <w:sz w:val="28"/>
          <w:szCs w:val="28"/>
        </w:rPr>
      </w:pPr>
    </w:p>
    <w:p w:rsidR="00B758C1" w:rsidRDefault="00B758C1" w:rsidP="00B758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B758C1" w:rsidRDefault="0095443F" w:rsidP="00B758C1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>Выполнить задания, представленные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3F3B33">
        <w:rPr>
          <w:b/>
          <w:sz w:val="28"/>
          <w:szCs w:val="28"/>
        </w:rPr>
        <w:t>45</w:t>
      </w:r>
      <w:r w:rsidRPr="008942C4">
        <w:rPr>
          <w:b/>
          <w:sz w:val="28"/>
          <w:szCs w:val="28"/>
        </w:rPr>
        <w:t>»</w:t>
      </w:r>
    </w:p>
    <w:p w:rsidR="0095443F" w:rsidRDefault="0095443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95443F" w:rsidRPr="00487890" w:rsidRDefault="0095443F" w:rsidP="0095443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532816940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46</w:t>
      </w:r>
      <w:r w:rsidRPr="00487890">
        <w:rPr>
          <w:rFonts w:ascii="Times New Roman" w:hAnsi="Times New Roman" w:cs="Times New Roman"/>
          <w:color w:val="auto"/>
        </w:rPr>
        <w:t>: «</w:t>
      </w:r>
      <w:r>
        <w:rPr>
          <w:rFonts w:ascii="Times New Roman" w:hAnsi="Times New Roman" w:cs="Times New Roman"/>
          <w:color w:val="auto"/>
        </w:rPr>
        <w:t>Степенна</w:t>
      </w:r>
      <w:r w:rsidR="00FA0ADB">
        <w:rPr>
          <w:rFonts w:ascii="Times New Roman" w:hAnsi="Times New Roman" w:cs="Times New Roman"/>
          <w:color w:val="auto"/>
        </w:rPr>
        <w:t>я функция, ее свойства и график</w:t>
      </w:r>
      <w:r w:rsidRPr="00487890">
        <w:rPr>
          <w:rFonts w:ascii="Times New Roman" w:hAnsi="Times New Roman" w:cs="Times New Roman"/>
          <w:color w:val="auto"/>
        </w:rPr>
        <w:t>»</w:t>
      </w:r>
      <w:bookmarkEnd w:id="3"/>
    </w:p>
    <w:p w:rsidR="0095443F" w:rsidRPr="00F7741F" w:rsidRDefault="0095443F" w:rsidP="0095443F">
      <w:pPr>
        <w:spacing w:line="360" w:lineRule="auto"/>
        <w:rPr>
          <w:sz w:val="28"/>
          <w:szCs w:val="28"/>
        </w:rPr>
      </w:pPr>
    </w:p>
    <w:p w:rsidR="009B2EF3" w:rsidRDefault="0095443F" w:rsidP="009B2E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>
        <w:rPr>
          <w:b/>
          <w:sz w:val="28"/>
          <w:szCs w:val="28"/>
        </w:rPr>
        <w:t xml:space="preserve"> </w:t>
      </w:r>
      <w:r w:rsidR="009B2EF3">
        <w:rPr>
          <w:sz w:val="28"/>
          <w:szCs w:val="28"/>
        </w:rPr>
        <w:t>многие процессы</w:t>
      </w:r>
      <w:r w:rsidR="009B2EF3" w:rsidRPr="003A5691">
        <w:rPr>
          <w:sz w:val="28"/>
          <w:szCs w:val="28"/>
        </w:rPr>
        <w:t xml:space="preserve"> </w:t>
      </w:r>
      <w:r w:rsidR="009B2EF3">
        <w:rPr>
          <w:sz w:val="28"/>
          <w:szCs w:val="28"/>
        </w:rPr>
        <w:t>химии, физики, биологии, медицины описываются степенной функциональной зависимостью.</w:t>
      </w:r>
      <w:r w:rsidR="009B2EF3" w:rsidRPr="00C94C7B">
        <w:rPr>
          <w:sz w:val="28"/>
          <w:szCs w:val="28"/>
        </w:rPr>
        <w:t xml:space="preserve">  </w:t>
      </w:r>
    </w:p>
    <w:p w:rsidR="009B2EF3" w:rsidRPr="00310377" w:rsidRDefault="009B2EF3" w:rsidP="009B2EF3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9B2EF3">
        <w:rPr>
          <w:b/>
          <w:sz w:val="28"/>
          <w:szCs w:val="28"/>
        </w:rPr>
        <w:t>Цели занятия:</w:t>
      </w:r>
      <w:r w:rsidRPr="00310377">
        <w:rPr>
          <w:sz w:val="28"/>
          <w:szCs w:val="28"/>
        </w:rPr>
        <w:t xml:space="preserve"> на основе теоретических знаний и практических умений обучающийся должен  </w:t>
      </w:r>
    </w:p>
    <w:p w:rsidR="009B2EF3" w:rsidRPr="00884008" w:rsidRDefault="009B2EF3" w:rsidP="009B2EF3">
      <w:pPr>
        <w:spacing w:line="360" w:lineRule="auto"/>
        <w:rPr>
          <w:b/>
          <w:i/>
          <w:sz w:val="28"/>
          <w:szCs w:val="28"/>
          <w:lang w:eastAsia="ar-SA"/>
        </w:rPr>
      </w:pPr>
      <w:r w:rsidRPr="00884008">
        <w:rPr>
          <w:b/>
          <w:sz w:val="28"/>
          <w:szCs w:val="28"/>
          <w:lang w:eastAsia="ar-SA"/>
        </w:rPr>
        <w:t xml:space="preserve">Знать: </w:t>
      </w:r>
    </w:p>
    <w:p w:rsidR="009B2EF3" w:rsidRPr="00884008" w:rsidRDefault="009B2EF3" w:rsidP="009B2EF3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/>
          <w:bCs/>
          <w:spacing w:val="-6"/>
          <w:sz w:val="28"/>
          <w:szCs w:val="28"/>
        </w:rPr>
      </w:pPr>
      <w:r w:rsidRPr="00884008">
        <w:rPr>
          <w:bCs/>
          <w:iCs/>
          <w:spacing w:val="-6"/>
          <w:sz w:val="28"/>
        </w:rPr>
        <w:t>определение</w:t>
      </w:r>
      <w:r w:rsidRPr="00884008">
        <w:rPr>
          <w:b/>
          <w:bCs/>
          <w:spacing w:val="-6"/>
          <w:sz w:val="28"/>
          <w:szCs w:val="28"/>
        </w:rPr>
        <w:t xml:space="preserve"> </w:t>
      </w:r>
      <w:r w:rsidRPr="00884008">
        <w:rPr>
          <w:bCs/>
          <w:iCs/>
          <w:spacing w:val="-6"/>
          <w:sz w:val="28"/>
        </w:rPr>
        <w:t>степенной функции, ее свойства и график.</w:t>
      </w:r>
    </w:p>
    <w:p w:rsidR="009B2EF3" w:rsidRPr="00884008" w:rsidRDefault="009B2EF3" w:rsidP="009B2EF3">
      <w:pPr>
        <w:spacing w:line="360" w:lineRule="auto"/>
        <w:jc w:val="both"/>
        <w:rPr>
          <w:b/>
          <w:i/>
          <w:sz w:val="28"/>
          <w:szCs w:val="28"/>
          <w:lang w:eastAsia="ar-SA"/>
        </w:rPr>
      </w:pPr>
      <w:r w:rsidRPr="00884008">
        <w:rPr>
          <w:b/>
          <w:sz w:val="28"/>
          <w:szCs w:val="28"/>
          <w:lang w:eastAsia="ar-SA"/>
        </w:rPr>
        <w:t>Уметь:</w:t>
      </w:r>
    </w:p>
    <w:p w:rsidR="009B2EF3" w:rsidRPr="00884008" w:rsidRDefault="009B2EF3" w:rsidP="009B2EF3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884008">
        <w:rPr>
          <w:bCs/>
          <w:iCs/>
          <w:spacing w:val="-6"/>
          <w:sz w:val="28"/>
        </w:rPr>
        <w:t>строить графики степенных функций;</w:t>
      </w:r>
    </w:p>
    <w:p w:rsidR="009B2EF3" w:rsidRPr="00884008" w:rsidRDefault="009B2EF3" w:rsidP="009B2EF3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884008">
        <w:rPr>
          <w:bCs/>
          <w:iCs/>
          <w:spacing w:val="-6"/>
          <w:sz w:val="28"/>
        </w:rPr>
        <w:t>определять свойства степенных функций;</w:t>
      </w:r>
    </w:p>
    <w:p w:rsidR="0095443F" w:rsidRPr="009B2EF3" w:rsidRDefault="009B2EF3" w:rsidP="00153002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</w:rPr>
      </w:pPr>
      <w:r w:rsidRPr="00884008">
        <w:rPr>
          <w:bCs/>
          <w:iCs/>
          <w:spacing w:val="-6"/>
          <w:sz w:val="28"/>
        </w:rPr>
        <w:t>выполнять построения графиков простейших четных и нечетных степенных функций,</w:t>
      </w:r>
      <w:r>
        <w:rPr>
          <w:bCs/>
          <w:iCs/>
          <w:spacing w:val="-6"/>
          <w:sz w:val="28"/>
        </w:rPr>
        <w:t xml:space="preserve"> </w:t>
      </w:r>
      <w:r w:rsidRPr="009B2EF3">
        <w:rPr>
          <w:bCs/>
          <w:iCs/>
          <w:spacing w:val="-6"/>
          <w:sz w:val="28"/>
        </w:rPr>
        <w:t>находить функцию обратную степенной.</w:t>
      </w:r>
    </w:p>
    <w:p w:rsidR="0095443F" w:rsidRPr="00C02E37" w:rsidRDefault="0095443F" w:rsidP="009B2EF3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95443F" w:rsidRPr="00BE0F68" w:rsidRDefault="0095443F" w:rsidP="009544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95443F" w:rsidRPr="00443A15" w:rsidRDefault="0095443F" w:rsidP="0095443F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 xml:space="preserve">Теоретический материал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6</w:t>
      </w:r>
      <w:r w:rsidR="00584D6C">
        <w:rPr>
          <w:b/>
          <w:sz w:val="28"/>
          <w:szCs w:val="28"/>
        </w:rPr>
        <w:t>5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5443F" w:rsidRPr="00BE0F68" w:rsidRDefault="0095443F" w:rsidP="0095443F">
      <w:pPr>
        <w:spacing w:line="360" w:lineRule="auto"/>
        <w:jc w:val="center"/>
        <w:rPr>
          <w:b/>
          <w:sz w:val="28"/>
          <w:szCs w:val="28"/>
        </w:rPr>
      </w:pPr>
    </w:p>
    <w:p w:rsidR="0095443F" w:rsidRDefault="0095443F" w:rsidP="009544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584D6C" w:rsidRDefault="00584D6C" w:rsidP="00547A7B">
      <w:pPr>
        <w:spacing w:line="360" w:lineRule="auto"/>
        <w:rPr>
          <w:sz w:val="28"/>
          <w:szCs w:val="28"/>
        </w:rPr>
      </w:pPr>
      <w:r w:rsidRPr="00B956D6">
        <w:rPr>
          <w:sz w:val="28"/>
          <w:szCs w:val="28"/>
        </w:rPr>
        <w:t>Построить графики функц</w:t>
      </w:r>
      <w:r>
        <w:rPr>
          <w:sz w:val="28"/>
          <w:szCs w:val="28"/>
        </w:rPr>
        <w:t>ий, определить свойства функци</w:t>
      </w:r>
      <w:r w:rsidR="003E005F">
        <w:rPr>
          <w:sz w:val="28"/>
          <w:szCs w:val="28"/>
        </w:rPr>
        <w:t>й</w:t>
      </w:r>
      <w:r w:rsidRPr="00B956D6">
        <w:rPr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4D6C" w:rsidTr="00FA0ADB">
        <w:tc>
          <w:tcPr>
            <w:tcW w:w="4785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f(x)=x</w:t>
            </w:r>
            <w:r w:rsidRPr="00B956D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786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</w:t>
            </w:r>
            <w:r w:rsidRPr="00B956D6">
              <w:rPr>
                <w:position w:val="-6"/>
                <w:lang w:val="en-US"/>
              </w:rPr>
              <w:object w:dxaOrig="320" w:dyaOrig="499">
                <v:shape id="_x0000_i1036" type="#_x0000_t75" style="width:15.75pt;height:24.75pt" o:ole="">
                  <v:imagedata r:id="rId25" o:title=""/>
                </v:shape>
                <o:OLEObject Type="Embed" ProgID="Equation.3" ShapeID="_x0000_i1036" DrawAspect="Content" ObjectID="_1610562704" r:id="rId26"/>
              </w:object>
            </w:r>
          </w:p>
        </w:tc>
      </w:tr>
      <w:tr w:rsidR="00584D6C" w:rsidTr="00FA0ADB">
        <w:tc>
          <w:tcPr>
            <w:tcW w:w="4785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f(x)=x</w:t>
            </w:r>
            <w:r w:rsidRPr="00B956D6">
              <w:rPr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4786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</w:t>
            </w:r>
            <w:r w:rsidRPr="00B956D6">
              <w:rPr>
                <w:position w:val="-6"/>
                <w:lang w:val="en-US"/>
              </w:rPr>
              <w:object w:dxaOrig="400" w:dyaOrig="499">
                <v:shape id="_x0000_i1037" type="#_x0000_t75" style="width:20.25pt;height:24.75pt" o:ole="">
                  <v:imagedata r:id="rId27" o:title=""/>
                </v:shape>
                <o:OLEObject Type="Embed" ProgID="Equation.3" ShapeID="_x0000_i1037" DrawAspect="Content" ObjectID="_1610562705" r:id="rId28"/>
              </w:object>
            </w:r>
          </w:p>
        </w:tc>
      </w:tr>
      <w:tr w:rsidR="00584D6C" w:rsidTr="00FA0ADB">
        <w:tc>
          <w:tcPr>
            <w:tcW w:w="4785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f(x)=x</w:t>
            </w:r>
            <w:r w:rsidRPr="00B956D6">
              <w:rPr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4786" w:type="dxa"/>
          </w:tcPr>
          <w:p w:rsidR="00584D6C" w:rsidRDefault="00584D6C" w:rsidP="00547A7B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B956D6">
              <w:rPr>
                <w:sz w:val="28"/>
                <w:szCs w:val="28"/>
                <w:lang w:val="en-US"/>
              </w:rPr>
              <w:t>f(x)=</w:t>
            </w:r>
            <w:r w:rsidRPr="00B956D6">
              <w:rPr>
                <w:position w:val="-6"/>
                <w:lang w:val="en-US"/>
              </w:rPr>
              <w:object w:dxaOrig="400" w:dyaOrig="360">
                <v:shape id="_x0000_i1038" type="#_x0000_t75" style="width:20.25pt;height:18pt" o:ole="">
                  <v:imagedata r:id="rId29" o:title=""/>
                </v:shape>
                <o:OLEObject Type="Embed" ProgID="Equation.3" ShapeID="_x0000_i1038" DrawAspect="Content" ObjectID="_1610562706" r:id="rId30"/>
              </w:object>
            </w:r>
          </w:p>
        </w:tc>
      </w:tr>
    </w:tbl>
    <w:p w:rsidR="009D02B2" w:rsidRDefault="009D02B2" w:rsidP="00C95B24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9D02B2" w:rsidRDefault="009D02B2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9D02B2" w:rsidRPr="00487890" w:rsidRDefault="009D02B2" w:rsidP="009D02B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532816941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47</w:t>
      </w:r>
      <w:r w:rsidRPr="00487890">
        <w:rPr>
          <w:rFonts w:ascii="Times New Roman" w:hAnsi="Times New Roman" w:cs="Times New Roman"/>
          <w:color w:val="auto"/>
        </w:rPr>
        <w:t>: «</w:t>
      </w:r>
      <w:r w:rsidR="00835107">
        <w:rPr>
          <w:rFonts w:ascii="Times New Roman" w:hAnsi="Times New Roman" w:cs="Times New Roman"/>
          <w:color w:val="auto"/>
        </w:rPr>
        <w:t>Показательная</w:t>
      </w:r>
      <w:r w:rsidR="00FA0ADB">
        <w:rPr>
          <w:rFonts w:ascii="Times New Roman" w:hAnsi="Times New Roman" w:cs="Times New Roman"/>
          <w:color w:val="auto"/>
        </w:rPr>
        <w:t xml:space="preserve"> функция, ее свойства и график</w:t>
      </w:r>
      <w:r w:rsidRPr="00487890">
        <w:rPr>
          <w:rFonts w:ascii="Times New Roman" w:hAnsi="Times New Roman" w:cs="Times New Roman"/>
          <w:color w:val="auto"/>
        </w:rPr>
        <w:t>»</w:t>
      </w:r>
      <w:bookmarkEnd w:id="4"/>
    </w:p>
    <w:p w:rsidR="009D02B2" w:rsidRPr="00F7741F" w:rsidRDefault="009D02B2" w:rsidP="009D02B2">
      <w:pPr>
        <w:spacing w:line="360" w:lineRule="auto"/>
        <w:rPr>
          <w:sz w:val="28"/>
          <w:szCs w:val="28"/>
        </w:rPr>
      </w:pPr>
    </w:p>
    <w:p w:rsidR="00835107" w:rsidRPr="00C94C7B" w:rsidRDefault="009D02B2" w:rsidP="00835107">
      <w:pPr>
        <w:spacing w:line="360" w:lineRule="auto"/>
        <w:ind w:firstLine="709"/>
        <w:jc w:val="both"/>
        <w:rPr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>
        <w:rPr>
          <w:b/>
          <w:sz w:val="28"/>
          <w:szCs w:val="28"/>
        </w:rPr>
        <w:t xml:space="preserve"> </w:t>
      </w:r>
      <w:r w:rsidR="00835107" w:rsidRPr="00835107">
        <w:rPr>
          <w:sz w:val="28"/>
          <w:szCs w:val="28"/>
        </w:rPr>
        <w:t>т</w:t>
      </w:r>
      <w:r w:rsidR="00835107" w:rsidRPr="00D762CC">
        <w:rPr>
          <w:sz w:val="28"/>
          <w:szCs w:val="28"/>
        </w:rPr>
        <w:t>ема «Показательная функция</w:t>
      </w:r>
      <w:r w:rsidR="00835107">
        <w:rPr>
          <w:sz w:val="28"/>
          <w:szCs w:val="28"/>
        </w:rPr>
        <w:t>,</w:t>
      </w:r>
      <w:r w:rsidR="00835107" w:rsidRPr="00D762CC">
        <w:rPr>
          <w:sz w:val="28"/>
          <w:szCs w:val="28"/>
        </w:rPr>
        <w:t xml:space="preserve"> </w:t>
      </w:r>
      <w:r w:rsidR="00835107" w:rsidRPr="00352DF0">
        <w:rPr>
          <w:sz w:val="28"/>
          <w:szCs w:val="28"/>
        </w:rPr>
        <w:t>ее свойства и график</w:t>
      </w:r>
      <w:r w:rsidR="00835107" w:rsidRPr="00D762CC">
        <w:rPr>
          <w:sz w:val="28"/>
          <w:szCs w:val="28"/>
        </w:rPr>
        <w:t>» является основополагающей при изучении таких тем, как «Производная», «Термодинамика», «Электромагнетизм», «Ядерная физика», «Колебания»</w:t>
      </w:r>
      <w:r w:rsidR="00835107">
        <w:rPr>
          <w:sz w:val="28"/>
          <w:szCs w:val="28"/>
        </w:rPr>
        <w:t>. Показательная функциональная зависимость имеет место во многих областях приложения математики - химии, физики, медицине.</w:t>
      </w:r>
      <w:r w:rsidR="00835107" w:rsidRPr="00C94C7B">
        <w:rPr>
          <w:sz w:val="28"/>
          <w:szCs w:val="28"/>
        </w:rPr>
        <w:t xml:space="preserve">  Показательные функции часто возникают в математических моделях природы и общества. Например, с их помощью моделируются рост популяции и радиоактивный распад. </w:t>
      </w:r>
    </w:p>
    <w:p w:rsidR="00835107" w:rsidRPr="00310377" w:rsidRDefault="00835107" w:rsidP="00CA70B3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35107">
        <w:rPr>
          <w:b/>
          <w:sz w:val="28"/>
          <w:szCs w:val="28"/>
        </w:rPr>
        <w:t>Цели занятия:</w:t>
      </w:r>
      <w:r w:rsidRPr="00310377">
        <w:rPr>
          <w:sz w:val="28"/>
          <w:szCs w:val="28"/>
        </w:rPr>
        <w:t xml:space="preserve"> на основе теоретическ</w:t>
      </w:r>
      <w:r w:rsidR="00CA70B3">
        <w:rPr>
          <w:sz w:val="28"/>
          <w:szCs w:val="28"/>
        </w:rPr>
        <w:t xml:space="preserve">их знаний и практических умений </w:t>
      </w:r>
      <w:r w:rsidR="00586011">
        <w:rPr>
          <w:sz w:val="28"/>
          <w:szCs w:val="28"/>
        </w:rPr>
        <w:t>обучающийся должен:</w:t>
      </w:r>
    </w:p>
    <w:p w:rsidR="00835107" w:rsidRPr="00C94C7B" w:rsidRDefault="00835107" w:rsidP="00835107">
      <w:pPr>
        <w:spacing w:line="360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Знать</w:t>
      </w:r>
      <w:r w:rsidRPr="00C94C7B">
        <w:rPr>
          <w:b/>
          <w:sz w:val="28"/>
          <w:szCs w:val="28"/>
          <w:lang w:eastAsia="ar-SA"/>
        </w:rPr>
        <w:t xml:space="preserve">: </w:t>
      </w:r>
    </w:p>
    <w:p w:rsidR="00835107" w:rsidRPr="00C94C7B" w:rsidRDefault="00835107" w:rsidP="00835107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/>
          <w:bCs/>
          <w:spacing w:val="-6"/>
          <w:sz w:val="28"/>
          <w:szCs w:val="28"/>
        </w:rPr>
      </w:pPr>
      <w:r w:rsidRPr="00C94C7B">
        <w:rPr>
          <w:bCs/>
          <w:iCs/>
          <w:spacing w:val="-6"/>
          <w:sz w:val="28"/>
        </w:rPr>
        <w:t>определение</w:t>
      </w:r>
      <w:r w:rsidRPr="00C94C7B">
        <w:rPr>
          <w:b/>
          <w:bCs/>
          <w:spacing w:val="-6"/>
          <w:sz w:val="28"/>
          <w:szCs w:val="28"/>
        </w:rPr>
        <w:t xml:space="preserve"> </w:t>
      </w:r>
      <w:r w:rsidRPr="00C94C7B">
        <w:rPr>
          <w:bCs/>
          <w:iCs/>
          <w:spacing w:val="-6"/>
          <w:sz w:val="28"/>
        </w:rPr>
        <w:t>показательной функции, ее свойства и график.</w:t>
      </w:r>
    </w:p>
    <w:p w:rsidR="00835107" w:rsidRPr="00C94C7B" w:rsidRDefault="00835107" w:rsidP="00835107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Уметь</w:t>
      </w:r>
      <w:r w:rsidRPr="00C94C7B">
        <w:rPr>
          <w:b/>
          <w:sz w:val="28"/>
          <w:szCs w:val="28"/>
          <w:lang w:eastAsia="ar-SA"/>
        </w:rPr>
        <w:t>:</w:t>
      </w:r>
    </w:p>
    <w:p w:rsidR="00835107" w:rsidRDefault="00835107" w:rsidP="00835107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C94C7B">
        <w:rPr>
          <w:bCs/>
          <w:iCs/>
          <w:spacing w:val="-6"/>
          <w:sz w:val="28"/>
        </w:rPr>
        <w:t>строить графики показательной функции;</w:t>
      </w:r>
    </w:p>
    <w:p w:rsidR="009D02B2" w:rsidRPr="00835107" w:rsidRDefault="00835107" w:rsidP="00835107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835107">
        <w:rPr>
          <w:bCs/>
          <w:iCs/>
          <w:spacing w:val="-6"/>
          <w:sz w:val="28"/>
        </w:rPr>
        <w:t>определять свойства показательной функции.</w:t>
      </w:r>
    </w:p>
    <w:p w:rsidR="009D02B2" w:rsidRPr="00C02E37" w:rsidRDefault="009D02B2" w:rsidP="00835107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9D02B2" w:rsidRPr="00BE0F68" w:rsidRDefault="009D02B2" w:rsidP="00586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CA70B3" w:rsidRPr="006A4EB1" w:rsidRDefault="00CA70B3" w:rsidP="00586011">
      <w:pPr>
        <w:spacing w:line="360" w:lineRule="auto"/>
        <w:ind w:firstLine="708"/>
        <w:jc w:val="both"/>
        <w:rPr>
          <w:sz w:val="28"/>
          <w:szCs w:val="28"/>
        </w:rPr>
      </w:pPr>
      <w:r w:rsidRPr="006A4EB1">
        <w:rPr>
          <w:b/>
          <w:sz w:val="28"/>
          <w:szCs w:val="28"/>
        </w:rPr>
        <w:t>Опр:</w:t>
      </w:r>
      <w:r>
        <w:rPr>
          <w:sz w:val="28"/>
          <w:szCs w:val="28"/>
        </w:rPr>
        <w:t xml:space="preserve"> Показательной функций называется функция вида </w:t>
      </w:r>
      <w:r>
        <w:rPr>
          <w:sz w:val="28"/>
          <w:szCs w:val="28"/>
          <w:lang w:val="en-US"/>
        </w:rPr>
        <w:t>f</w:t>
      </w:r>
      <w:r w:rsidRPr="006A4EB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A4EB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</w:rPr>
        <w:t>, где основание положительная константа.</w:t>
      </w:r>
    </w:p>
    <w:p w:rsidR="00CA70B3" w:rsidRDefault="00CA70B3" w:rsidP="00CA70B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4B593D" wp14:editId="6EAB3028">
            <wp:extent cx="4514850" cy="22098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2507" t="35013" r="1149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B3" w:rsidRDefault="00CA70B3" w:rsidP="00586011">
      <w:pPr>
        <w:spacing w:line="360" w:lineRule="auto"/>
        <w:ind w:firstLine="708"/>
        <w:jc w:val="both"/>
        <w:rPr>
          <w:sz w:val="28"/>
          <w:szCs w:val="28"/>
        </w:rPr>
      </w:pPr>
    </w:p>
    <w:p w:rsidR="00CA70B3" w:rsidRPr="006A4EB1" w:rsidRDefault="00CA70B3" w:rsidP="00586011">
      <w:pPr>
        <w:spacing w:line="360" w:lineRule="auto"/>
        <w:jc w:val="center"/>
        <w:rPr>
          <w:sz w:val="28"/>
          <w:szCs w:val="28"/>
          <w:u w:val="single"/>
        </w:rPr>
      </w:pPr>
      <w:r w:rsidRPr="006A4EB1">
        <w:rPr>
          <w:sz w:val="28"/>
          <w:szCs w:val="28"/>
          <w:u w:val="single"/>
        </w:rPr>
        <w:t>Свойства функции: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 xml:space="preserve">Д(у): множество </w:t>
      </w:r>
      <w:r w:rsidRPr="006A4EB1">
        <w:rPr>
          <w:sz w:val="28"/>
          <w:szCs w:val="28"/>
          <w:lang w:val="en-US"/>
        </w:rPr>
        <w:t>R</w:t>
      </w:r>
      <w:r w:rsidRPr="006A4EB1">
        <w:rPr>
          <w:sz w:val="28"/>
          <w:szCs w:val="28"/>
        </w:rPr>
        <w:t xml:space="preserve"> всех действительных чисел;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lastRenderedPageBreak/>
        <w:t>Е(у):</w:t>
      </w:r>
      <w:r w:rsidR="00C92B9D">
        <w:rPr>
          <w:sz w:val="28"/>
          <w:szCs w:val="28"/>
        </w:rPr>
        <w:t xml:space="preserve"> </w:t>
      </w:r>
      <w:r w:rsidRPr="006A4EB1">
        <w:rPr>
          <w:sz w:val="28"/>
          <w:szCs w:val="28"/>
        </w:rPr>
        <w:t>множество всех положительных чисел;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>Показательная функция у=а</w:t>
      </w:r>
      <w:r w:rsidRPr="006A4EB1">
        <w:rPr>
          <w:sz w:val="28"/>
          <w:szCs w:val="28"/>
          <w:vertAlign w:val="superscript"/>
        </w:rPr>
        <w:t>х</w:t>
      </w:r>
      <w:r w:rsidRPr="006A4EB1">
        <w:rPr>
          <w:sz w:val="28"/>
          <w:szCs w:val="28"/>
        </w:rPr>
        <w:t xml:space="preserve"> является возрастающей на множестве всех действительных чисел, если </w:t>
      </w:r>
      <w:r w:rsidRPr="006A4EB1">
        <w:rPr>
          <w:sz w:val="28"/>
          <w:szCs w:val="28"/>
          <w:vertAlign w:val="superscript"/>
        </w:rPr>
        <w:t xml:space="preserve"> </w:t>
      </w:r>
      <w:r w:rsidRPr="006A4EB1">
        <w:rPr>
          <w:sz w:val="28"/>
          <w:szCs w:val="28"/>
        </w:rPr>
        <w:t>а&gt;1,и убывающей, если 0&lt;а&lt;1;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>Не является ни четной, ни нечетной;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>Не ограничена сверху, ограничена снизу;</w:t>
      </w:r>
    </w:p>
    <w:p w:rsidR="00CA70B3" w:rsidRPr="006A4EB1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>Не имеет ни наибольшего, ни наименьшего значения;</w:t>
      </w:r>
    </w:p>
    <w:p w:rsidR="00CA70B3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6A4EB1">
        <w:rPr>
          <w:sz w:val="28"/>
          <w:szCs w:val="28"/>
        </w:rPr>
        <w:t>Непрерывна;</w:t>
      </w:r>
    </w:p>
    <w:p w:rsidR="00CA70B3" w:rsidRPr="00CA70B3" w:rsidRDefault="00CA70B3" w:rsidP="00586011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CA70B3">
        <w:rPr>
          <w:sz w:val="28"/>
          <w:szCs w:val="28"/>
        </w:rPr>
        <w:t>Если а&gt;1, то функция выпукла вниз.</w:t>
      </w:r>
    </w:p>
    <w:p w:rsidR="00CA70B3" w:rsidRDefault="00CA70B3" w:rsidP="00586011">
      <w:pPr>
        <w:spacing w:line="360" w:lineRule="auto"/>
        <w:jc w:val="both"/>
        <w:rPr>
          <w:sz w:val="28"/>
          <w:szCs w:val="28"/>
        </w:rPr>
      </w:pPr>
    </w:p>
    <w:p w:rsidR="009D02B2" w:rsidRPr="00443A15" w:rsidRDefault="009D02B2" w:rsidP="00586011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 w:rsidR="00C92B9D">
        <w:rPr>
          <w:sz w:val="28"/>
          <w:szCs w:val="28"/>
        </w:rPr>
        <w:t xml:space="preserve"> с разобранными 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E7332D">
        <w:rPr>
          <w:b/>
          <w:sz w:val="28"/>
          <w:szCs w:val="28"/>
        </w:rPr>
        <w:t>47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9D02B2" w:rsidRPr="00BE0F68" w:rsidRDefault="009D02B2" w:rsidP="009D02B2">
      <w:pPr>
        <w:spacing w:line="360" w:lineRule="auto"/>
        <w:jc w:val="center"/>
        <w:rPr>
          <w:b/>
          <w:sz w:val="28"/>
          <w:szCs w:val="28"/>
        </w:rPr>
      </w:pPr>
    </w:p>
    <w:p w:rsidR="009D02B2" w:rsidRDefault="009D02B2" w:rsidP="009D02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r w:rsidR="003C3325">
        <w:rPr>
          <w:b/>
          <w:sz w:val="28"/>
          <w:szCs w:val="28"/>
        </w:rPr>
        <w:t xml:space="preserve"> (</w:t>
      </w:r>
      <w:r w:rsidR="003C3325" w:rsidRPr="00701827">
        <w:rPr>
          <w:sz w:val="28"/>
          <w:szCs w:val="28"/>
        </w:rPr>
        <w:t>учебник представлен во вложении</w:t>
      </w:r>
      <w:r w:rsidR="003C3325">
        <w:rPr>
          <w:b/>
          <w:sz w:val="28"/>
          <w:szCs w:val="28"/>
        </w:rPr>
        <w:t>)</w:t>
      </w:r>
    </w:p>
    <w:p w:rsidR="00C92B9D" w:rsidRDefault="00C92B9D" w:rsidP="00932BCB">
      <w:pPr>
        <w:spacing w:line="360" w:lineRule="auto"/>
        <w:jc w:val="both"/>
        <w:rPr>
          <w:sz w:val="28"/>
          <w:szCs w:val="28"/>
        </w:rPr>
      </w:pPr>
      <w:r w:rsidRPr="009F526A">
        <w:rPr>
          <w:sz w:val="28"/>
          <w:szCs w:val="28"/>
        </w:rPr>
        <w:t xml:space="preserve">Колмогоров А.Н. «Алгебра и начала </w:t>
      </w:r>
      <w:r>
        <w:rPr>
          <w:sz w:val="28"/>
          <w:szCs w:val="28"/>
        </w:rPr>
        <w:t xml:space="preserve">математического </w:t>
      </w:r>
      <w:r w:rsidRPr="009F526A">
        <w:rPr>
          <w:sz w:val="28"/>
          <w:szCs w:val="28"/>
        </w:rPr>
        <w:t>анализа»</w:t>
      </w:r>
      <w:r>
        <w:rPr>
          <w:sz w:val="28"/>
          <w:szCs w:val="28"/>
        </w:rPr>
        <w:t xml:space="preserve"> 10-11 класс.</w:t>
      </w:r>
    </w:p>
    <w:p w:rsidR="009D02B2" w:rsidRDefault="00C92B9D" w:rsidP="00932BCB">
      <w:pPr>
        <w:spacing w:line="360" w:lineRule="auto"/>
        <w:jc w:val="both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>стр. 224-227 №445, №446.</w:t>
      </w:r>
    </w:p>
    <w:p w:rsidR="00FA0ADB" w:rsidRDefault="00FA0ADB">
      <w:pPr>
        <w:spacing w:after="200" w:line="276" w:lineRule="auto"/>
      </w:pPr>
      <w:r>
        <w:br w:type="page"/>
      </w:r>
    </w:p>
    <w:p w:rsidR="00FA0ADB" w:rsidRPr="00487890" w:rsidRDefault="00FA0ADB" w:rsidP="00FA0ADB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532816942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48</w:t>
      </w:r>
      <w:r w:rsidRPr="00487890">
        <w:rPr>
          <w:rFonts w:ascii="Times New Roman" w:hAnsi="Times New Roman" w:cs="Times New Roman"/>
          <w:color w:val="auto"/>
        </w:rPr>
        <w:t>: «</w:t>
      </w:r>
      <w:r>
        <w:rPr>
          <w:rFonts w:ascii="Times New Roman" w:hAnsi="Times New Roman" w:cs="Times New Roman"/>
          <w:color w:val="auto"/>
        </w:rPr>
        <w:t>Логарифмическая функция, ее свойства и график</w:t>
      </w:r>
      <w:r w:rsidRPr="00487890">
        <w:rPr>
          <w:rFonts w:ascii="Times New Roman" w:hAnsi="Times New Roman" w:cs="Times New Roman"/>
          <w:color w:val="auto"/>
        </w:rPr>
        <w:t>»</w:t>
      </w:r>
      <w:bookmarkEnd w:id="5"/>
    </w:p>
    <w:p w:rsidR="00FA0ADB" w:rsidRPr="00F7741F" w:rsidRDefault="00FA0ADB" w:rsidP="00FA0ADB">
      <w:pPr>
        <w:spacing w:line="360" w:lineRule="auto"/>
        <w:rPr>
          <w:sz w:val="28"/>
          <w:szCs w:val="28"/>
        </w:rPr>
      </w:pP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D0245">
        <w:rPr>
          <w:sz w:val="28"/>
          <w:szCs w:val="28"/>
        </w:rPr>
        <w:t xml:space="preserve"> математике встречаются немного экзотические графики. Одним из них является логарифмическая спираль. Логарифмическая спираль имеет бесконечное множество витков и при раскручивании, и при скручивании. Логарифмическая спираль нередко используется в технических устройствах. Например, вращающиеся ножи нередко имеют профиль, очерченный по логарифмической спирали – под постоянным углом к разрезаемой поверхности, благодаря чему лезвие ножа стачивается равномерно.</w:t>
      </w: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AD0245">
        <w:rPr>
          <w:sz w:val="28"/>
          <w:szCs w:val="28"/>
        </w:rPr>
        <w:t>Очень часто логарифмическая спираль встречается в природе.</w:t>
      </w: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AD0245">
        <w:rPr>
          <w:sz w:val="28"/>
          <w:szCs w:val="28"/>
        </w:rPr>
        <w:t>Например, раковины морских животных могут расти лишь в одном направлении.</w:t>
      </w:r>
      <w:r>
        <w:rPr>
          <w:sz w:val="28"/>
          <w:szCs w:val="28"/>
        </w:rPr>
        <w:t xml:space="preserve"> </w:t>
      </w:r>
      <w:r w:rsidRPr="00AD0245">
        <w:rPr>
          <w:sz w:val="28"/>
          <w:szCs w:val="28"/>
        </w:rPr>
        <w:t xml:space="preserve">Чтобы не слишком вытягиваться, им приходится скручиваться, причем каждый следующий виток подобен предыдущему. А такой рост может совершаться лишь по логарифмической спирали. Можно сказать, что эта спираль является </w:t>
      </w:r>
      <w:r w:rsidRPr="00AD0245">
        <w:rPr>
          <w:i/>
          <w:sz w:val="28"/>
          <w:szCs w:val="28"/>
        </w:rPr>
        <w:t>математическим символом соотношения форм роста</w:t>
      </w:r>
      <w:r w:rsidRPr="00AD0245">
        <w:rPr>
          <w:sz w:val="28"/>
          <w:szCs w:val="28"/>
        </w:rPr>
        <w:t>. Великий немецкий поэт Иоганн Вольфган Гёте считал ее математическим символом жизни и духовного развития.</w:t>
      </w: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AD0245">
        <w:rPr>
          <w:sz w:val="28"/>
          <w:szCs w:val="28"/>
        </w:rPr>
        <w:t>Очертания, выраженные логарифмической спиралью, имеют не только раковины.</w:t>
      </w:r>
      <w:r>
        <w:rPr>
          <w:sz w:val="28"/>
          <w:szCs w:val="28"/>
        </w:rPr>
        <w:t xml:space="preserve"> </w:t>
      </w:r>
      <w:r w:rsidRPr="00AD0245">
        <w:rPr>
          <w:sz w:val="28"/>
          <w:szCs w:val="28"/>
        </w:rPr>
        <w:t>В подсолнухе семечки располагаются по дугам, также близким к логарифмической спирали.</w:t>
      </w: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AD0245">
        <w:rPr>
          <w:sz w:val="28"/>
          <w:szCs w:val="28"/>
        </w:rPr>
        <w:t>Один из наиболее распространенных пауков, эпейра, сплетая паутину, закручивает нити вокруг центра по логарифмической спирали.</w:t>
      </w:r>
    </w:p>
    <w:p w:rsidR="00FA0ADB" w:rsidRPr="00AD0245" w:rsidRDefault="00FA0ADB" w:rsidP="00FA0ADB">
      <w:pPr>
        <w:spacing w:line="360" w:lineRule="auto"/>
        <w:ind w:firstLine="709"/>
        <w:jc w:val="both"/>
        <w:rPr>
          <w:sz w:val="28"/>
          <w:szCs w:val="28"/>
        </w:rPr>
      </w:pPr>
      <w:r w:rsidRPr="00AD0245">
        <w:rPr>
          <w:sz w:val="28"/>
          <w:szCs w:val="28"/>
        </w:rPr>
        <w:t>По логарифмическим спиралям закручены и многие Галактики, в частности, Галактика, которой принадлежит Солнечная система.</w:t>
      </w:r>
    </w:p>
    <w:p w:rsidR="00FA0ADB" w:rsidRPr="00310377" w:rsidRDefault="00FA0ADB" w:rsidP="00FA0ADB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FA0ADB">
        <w:rPr>
          <w:b/>
          <w:sz w:val="28"/>
          <w:szCs w:val="28"/>
        </w:rPr>
        <w:t>Цели занятия:</w:t>
      </w:r>
      <w:r w:rsidRPr="00310377">
        <w:rPr>
          <w:sz w:val="28"/>
          <w:szCs w:val="28"/>
        </w:rPr>
        <w:t xml:space="preserve"> на основе теоретических знаний и практиче</w:t>
      </w:r>
      <w:r w:rsidR="005A6DB1">
        <w:rPr>
          <w:sz w:val="28"/>
          <w:szCs w:val="28"/>
        </w:rPr>
        <w:t>ских умений обучающийся должен:</w:t>
      </w:r>
    </w:p>
    <w:p w:rsidR="00FA0ADB" w:rsidRPr="00AD0245" w:rsidRDefault="00FA0ADB" w:rsidP="00FA0ADB">
      <w:pPr>
        <w:spacing w:line="360" w:lineRule="auto"/>
        <w:rPr>
          <w:b/>
          <w:sz w:val="28"/>
          <w:szCs w:val="28"/>
          <w:lang w:eastAsia="ar-SA"/>
        </w:rPr>
      </w:pPr>
      <w:r w:rsidRPr="00AD0245">
        <w:rPr>
          <w:b/>
          <w:sz w:val="28"/>
          <w:szCs w:val="28"/>
          <w:lang w:eastAsia="ar-SA"/>
        </w:rPr>
        <w:t xml:space="preserve">Знать: </w:t>
      </w:r>
    </w:p>
    <w:p w:rsidR="00FA0ADB" w:rsidRPr="00AD0245" w:rsidRDefault="00FA0ADB" w:rsidP="00FA0ADB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/>
          <w:bCs/>
          <w:spacing w:val="-6"/>
          <w:sz w:val="28"/>
          <w:szCs w:val="28"/>
        </w:rPr>
      </w:pPr>
      <w:r w:rsidRPr="00AD0245">
        <w:rPr>
          <w:bCs/>
          <w:iCs/>
          <w:spacing w:val="-6"/>
          <w:sz w:val="28"/>
        </w:rPr>
        <w:t>определение</w:t>
      </w:r>
      <w:r w:rsidRPr="00AD0245">
        <w:rPr>
          <w:b/>
          <w:bCs/>
          <w:spacing w:val="-6"/>
          <w:sz w:val="28"/>
          <w:szCs w:val="28"/>
        </w:rPr>
        <w:t xml:space="preserve"> </w:t>
      </w:r>
      <w:r w:rsidRPr="00AD0245">
        <w:rPr>
          <w:bCs/>
          <w:iCs/>
          <w:spacing w:val="-6"/>
          <w:sz w:val="28"/>
        </w:rPr>
        <w:t>логарифмической функции, ее свойства и график.</w:t>
      </w:r>
    </w:p>
    <w:p w:rsidR="00FA0ADB" w:rsidRPr="00AD0245" w:rsidRDefault="00FA0ADB" w:rsidP="00FA0ADB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AD0245">
        <w:rPr>
          <w:b/>
          <w:sz w:val="28"/>
          <w:szCs w:val="28"/>
          <w:lang w:eastAsia="ar-SA"/>
        </w:rPr>
        <w:t>Уметь:</w:t>
      </w:r>
    </w:p>
    <w:p w:rsidR="00FA0ADB" w:rsidRDefault="00FA0ADB" w:rsidP="00FA0ADB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AD0245">
        <w:rPr>
          <w:bCs/>
          <w:iCs/>
          <w:spacing w:val="-6"/>
          <w:sz w:val="28"/>
        </w:rPr>
        <w:t>строить графики логарифмической функции;</w:t>
      </w:r>
    </w:p>
    <w:p w:rsidR="00FA0ADB" w:rsidRPr="00FA0ADB" w:rsidRDefault="00FA0ADB" w:rsidP="00FA0ADB">
      <w:pPr>
        <w:widowControl w:val="0"/>
        <w:numPr>
          <w:ilvl w:val="0"/>
          <w:numId w:val="2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283" w:hanging="357"/>
        <w:rPr>
          <w:bCs/>
          <w:iCs/>
          <w:spacing w:val="-6"/>
          <w:sz w:val="28"/>
        </w:rPr>
      </w:pPr>
      <w:r w:rsidRPr="00FA0ADB">
        <w:rPr>
          <w:bCs/>
          <w:iCs/>
          <w:spacing w:val="-6"/>
          <w:sz w:val="28"/>
        </w:rPr>
        <w:lastRenderedPageBreak/>
        <w:t>определять свойства логарифмической функции.</w:t>
      </w:r>
    </w:p>
    <w:p w:rsidR="00FA0ADB" w:rsidRPr="00C02E37" w:rsidRDefault="00FA0ADB" w:rsidP="00FA0ADB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FA0ADB" w:rsidRPr="00BE0F68" w:rsidRDefault="00FA0ADB" w:rsidP="00FA0A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FA0ADB" w:rsidRPr="00310377" w:rsidRDefault="00FA0ADB" w:rsidP="00FA0ADB">
      <w:pPr>
        <w:jc w:val="both"/>
        <w:rPr>
          <w:b/>
          <w:sz w:val="28"/>
          <w:szCs w:val="28"/>
        </w:rPr>
      </w:pPr>
    </w:p>
    <w:p w:rsidR="00FA0ADB" w:rsidRDefault="00FA0ADB" w:rsidP="00FA0ADB">
      <w:pPr>
        <w:ind w:firstLine="708"/>
        <w:jc w:val="both"/>
        <w:rPr>
          <w:sz w:val="28"/>
          <w:szCs w:val="28"/>
        </w:rPr>
      </w:pPr>
    </w:p>
    <w:p w:rsidR="00FA0ADB" w:rsidRDefault="00FA0ADB" w:rsidP="00FA0ADB">
      <w:pPr>
        <w:ind w:firstLine="708"/>
        <w:jc w:val="both"/>
        <w:rPr>
          <w:sz w:val="28"/>
          <w:szCs w:val="28"/>
        </w:rPr>
      </w:pPr>
      <w:r w:rsidRPr="00AD0245">
        <w:rPr>
          <w:noProof/>
          <w:sz w:val="28"/>
          <w:szCs w:val="28"/>
        </w:rPr>
        <w:drawing>
          <wp:inline distT="0" distB="0" distL="0" distR="0" wp14:anchorId="307E747F" wp14:editId="7E47FB1C">
            <wp:extent cx="2371725" cy="1819275"/>
            <wp:effectExtent l="19050" t="0" r="9525" b="0"/>
            <wp:docPr id="4" name="Рисунок 2" descr="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4" descr="388"/>
                    <pic:cNvPicPr>
                      <a:picLocks noGrp="1" noChangeAspect="1" noChangeArrowheads="1"/>
                    </pic:cNvPicPr>
                  </pic:nvPicPr>
                  <pic:blipFill>
                    <a:blip r:embed="rId3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48" cy="182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 w:rsidRPr="00AD0245">
        <w:rPr>
          <w:noProof/>
          <w:sz w:val="28"/>
          <w:szCs w:val="28"/>
        </w:rPr>
        <w:drawing>
          <wp:inline distT="0" distB="0" distL="0" distR="0" wp14:anchorId="2A794C3F" wp14:editId="0A6ED618">
            <wp:extent cx="2095500" cy="1819275"/>
            <wp:effectExtent l="19050" t="0" r="0" b="0"/>
            <wp:docPr id="1" name="Рисунок 1" descr="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2" descr="387"/>
                    <pic:cNvPicPr>
                      <a:picLocks noGrp="1" noChangeAspect="1" noChangeArrowheads="1"/>
                    </pic:cNvPicPr>
                  </pic:nvPicPr>
                  <pic:blipFill>
                    <a:blip r:embed="rId33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45" cy="181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>Область определения логарифмической функции – множество всех положительных чисел.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>Область значений логарифмической функции – множество всех действительных чисел.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 xml:space="preserve">Логарифмическая функция на всей области определения возрастает (при </w:t>
      </w:r>
      <w:r w:rsidRPr="00DC7D54">
        <w:rPr>
          <w:sz w:val="28"/>
          <w:szCs w:val="28"/>
          <w:lang w:val="en-US"/>
        </w:rPr>
        <w:t>a</w:t>
      </w:r>
      <w:r w:rsidRPr="00DC7D54">
        <w:rPr>
          <w:sz w:val="28"/>
          <w:szCs w:val="28"/>
        </w:rPr>
        <w:t>&gt;0)  или убывает (при 0&lt;</w:t>
      </w:r>
      <w:r w:rsidRPr="00DC7D54">
        <w:rPr>
          <w:sz w:val="28"/>
          <w:szCs w:val="28"/>
          <w:lang w:val="en-US"/>
        </w:rPr>
        <w:t>a</w:t>
      </w:r>
      <w:r w:rsidRPr="00DC7D54">
        <w:rPr>
          <w:sz w:val="28"/>
          <w:szCs w:val="28"/>
        </w:rPr>
        <w:t xml:space="preserve">&lt;1) 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>Функция не четная, ни нечетная.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 xml:space="preserve">Нули функции: </w:t>
      </w:r>
      <w:r w:rsidRPr="00DC7D54">
        <w:rPr>
          <w:sz w:val="28"/>
          <w:szCs w:val="28"/>
          <w:lang w:val="en-US"/>
        </w:rPr>
        <w:t>x=1</w:t>
      </w:r>
    </w:p>
    <w:p w:rsidR="00FA0ADB" w:rsidRPr="00DC7D54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>Функция не ограничена сверху, не ограничена снизу.</w:t>
      </w:r>
    </w:p>
    <w:p w:rsidR="00FA0ADB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DC7D54">
        <w:rPr>
          <w:sz w:val="28"/>
          <w:szCs w:val="28"/>
        </w:rPr>
        <w:t>Непрерывна.</w:t>
      </w:r>
      <w:r w:rsidRPr="00DC7D54">
        <w:rPr>
          <w:sz w:val="28"/>
          <w:szCs w:val="28"/>
          <w:lang w:val="en-US"/>
        </w:rPr>
        <w:t xml:space="preserve"> </w:t>
      </w:r>
    </w:p>
    <w:p w:rsidR="00FA0ADB" w:rsidRPr="00CA70B3" w:rsidRDefault="00FA0ADB" w:rsidP="00FA0ADB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Обратная функция: </w:t>
      </w:r>
      <w:r>
        <w:rPr>
          <w:sz w:val="28"/>
          <w:szCs w:val="28"/>
          <w:lang w:val="en-US"/>
        </w:rPr>
        <w:t>y=a</w:t>
      </w:r>
      <w:r>
        <w:rPr>
          <w:sz w:val="28"/>
          <w:szCs w:val="28"/>
          <w:vertAlign w:val="superscript"/>
          <w:lang w:val="en-US"/>
        </w:rPr>
        <w:t>x</w:t>
      </w:r>
    </w:p>
    <w:p w:rsidR="00FA0ADB" w:rsidRDefault="00FA0ADB" w:rsidP="00FA0ADB">
      <w:pPr>
        <w:spacing w:line="360" w:lineRule="auto"/>
        <w:jc w:val="both"/>
        <w:rPr>
          <w:sz w:val="28"/>
          <w:szCs w:val="28"/>
        </w:rPr>
      </w:pPr>
    </w:p>
    <w:p w:rsidR="00FA0ADB" w:rsidRPr="00443A15" w:rsidRDefault="00FA0ADB" w:rsidP="00FA0ADB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>Теоретический материал</w:t>
      </w:r>
      <w:r>
        <w:rPr>
          <w:sz w:val="28"/>
          <w:szCs w:val="28"/>
        </w:rPr>
        <w:t xml:space="preserve"> с разобранными примерами</w:t>
      </w:r>
      <w:r w:rsidRPr="00443A1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3F3B33">
        <w:rPr>
          <w:b/>
          <w:sz w:val="28"/>
          <w:szCs w:val="28"/>
        </w:rPr>
        <w:t>48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A0ADB" w:rsidRPr="00BE0F68" w:rsidRDefault="00FA0ADB" w:rsidP="00FA0ADB">
      <w:pPr>
        <w:spacing w:line="360" w:lineRule="auto"/>
        <w:jc w:val="center"/>
        <w:rPr>
          <w:b/>
          <w:sz w:val="28"/>
          <w:szCs w:val="28"/>
        </w:rPr>
      </w:pPr>
    </w:p>
    <w:p w:rsidR="00FA0ADB" w:rsidRDefault="00FA0ADB" w:rsidP="00FA0A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  <w:r w:rsidR="003C3325">
        <w:rPr>
          <w:b/>
          <w:sz w:val="28"/>
          <w:szCs w:val="28"/>
        </w:rPr>
        <w:t xml:space="preserve"> (</w:t>
      </w:r>
      <w:r w:rsidR="003C3325" w:rsidRPr="00701827">
        <w:rPr>
          <w:sz w:val="28"/>
          <w:szCs w:val="28"/>
        </w:rPr>
        <w:t>учебник представлен во вложении</w:t>
      </w:r>
      <w:r w:rsidR="003C3325">
        <w:rPr>
          <w:b/>
          <w:sz w:val="28"/>
          <w:szCs w:val="28"/>
        </w:rPr>
        <w:t>)</w:t>
      </w:r>
    </w:p>
    <w:p w:rsidR="00FA0ADB" w:rsidRDefault="00FA0ADB" w:rsidP="00FA0ADB">
      <w:pPr>
        <w:spacing w:line="360" w:lineRule="auto"/>
        <w:jc w:val="both"/>
        <w:rPr>
          <w:sz w:val="28"/>
          <w:szCs w:val="28"/>
        </w:rPr>
      </w:pPr>
      <w:r w:rsidRPr="009F526A">
        <w:rPr>
          <w:sz w:val="28"/>
          <w:szCs w:val="28"/>
        </w:rPr>
        <w:t xml:space="preserve">Колмогоров А.Н. «Алгебра и начала </w:t>
      </w:r>
      <w:r>
        <w:rPr>
          <w:sz w:val="28"/>
          <w:szCs w:val="28"/>
        </w:rPr>
        <w:t xml:space="preserve">математического </w:t>
      </w:r>
      <w:r w:rsidRPr="009F526A">
        <w:rPr>
          <w:sz w:val="28"/>
          <w:szCs w:val="28"/>
        </w:rPr>
        <w:t>анализа»</w:t>
      </w:r>
      <w:r>
        <w:rPr>
          <w:sz w:val="28"/>
          <w:szCs w:val="28"/>
        </w:rPr>
        <w:t xml:space="preserve"> 10-11 класс.</w:t>
      </w:r>
    </w:p>
    <w:p w:rsidR="00B617D8" w:rsidRDefault="00FA0ADB" w:rsidP="00FA0ADB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>стр. 241, № 499</w:t>
      </w:r>
      <w:r w:rsidRPr="00845B3C">
        <w:rPr>
          <w:sz w:val="28"/>
          <w:szCs w:val="28"/>
        </w:rPr>
        <w:t xml:space="preserve">, </w:t>
      </w:r>
      <w:r>
        <w:rPr>
          <w:sz w:val="28"/>
          <w:szCs w:val="28"/>
        </w:rPr>
        <w:t>№ 504.</w:t>
      </w:r>
      <w:r w:rsidR="00B617D8">
        <w:br w:type="page"/>
      </w:r>
    </w:p>
    <w:p w:rsidR="00BE0F68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32816943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49</w:t>
      </w:r>
      <w:r w:rsidRPr="00487890">
        <w:rPr>
          <w:rFonts w:ascii="Times New Roman" w:hAnsi="Times New Roman" w:cs="Times New Roman"/>
          <w:color w:val="auto"/>
        </w:rPr>
        <w:t>: «</w:t>
      </w:r>
      <w:r w:rsidR="00D066D2" w:rsidRPr="00487890">
        <w:rPr>
          <w:rFonts w:ascii="Times New Roman" w:hAnsi="Times New Roman" w:cs="Times New Roman"/>
          <w:color w:val="auto"/>
        </w:rPr>
        <w:t>Свойства и графики тригонометрических функций</w:t>
      </w:r>
      <w:r w:rsidRPr="00487890">
        <w:rPr>
          <w:rFonts w:ascii="Times New Roman" w:hAnsi="Times New Roman" w:cs="Times New Roman"/>
          <w:color w:val="auto"/>
        </w:rPr>
        <w:t>»</w:t>
      </w:r>
      <w:bookmarkEnd w:id="6"/>
    </w:p>
    <w:p w:rsidR="00D066D2" w:rsidRPr="00F7741F" w:rsidRDefault="00D066D2" w:rsidP="00C95B24">
      <w:pPr>
        <w:spacing w:line="360" w:lineRule="auto"/>
        <w:rPr>
          <w:sz w:val="28"/>
          <w:szCs w:val="28"/>
        </w:rPr>
      </w:pPr>
    </w:p>
    <w:p w:rsidR="00D066D2" w:rsidRPr="009E4ACE" w:rsidRDefault="00D066D2" w:rsidP="00C95B24">
      <w:pPr>
        <w:tabs>
          <w:tab w:val="left" w:pos="360"/>
        </w:tabs>
        <w:spacing w:line="360" w:lineRule="auto"/>
        <w:jc w:val="both"/>
        <w:rPr>
          <w:i/>
          <w:iCs/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 w:rsidR="00D56D24">
        <w:rPr>
          <w:b/>
          <w:sz w:val="28"/>
          <w:szCs w:val="28"/>
        </w:rPr>
        <w:t xml:space="preserve"> </w:t>
      </w:r>
      <w:r w:rsidR="00D56D24" w:rsidRPr="00A0019B">
        <w:rPr>
          <w:sz w:val="28"/>
          <w:szCs w:val="28"/>
        </w:rPr>
        <w:t>м</w:t>
      </w:r>
      <w:r w:rsidRPr="009E4ACE">
        <w:rPr>
          <w:sz w:val="28"/>
          <w:szCs w:val="28"/>
        </w:rPr>
        <w:t>ногие процессы в нашей жизни повторяются с некоторой периодичностью. Такие повторяющиеся процессы описываются периодическими функциями: sinx, cosx, tgx,</w:t>
      </w:r>
      <w:r w:rsidRPr="00A02C76">
        <w:rPr>
          <w:sz w:val="28"/>
          <w:szCs w:val="28"/>
        </w:rPr>
        <w:t xml:space="preserve"> </w:t>
      </w:r>
      <w:r w:rsidR="009C4D7D">
        <w:rPr>
          <w:sz w:val="28"/>
          <w:szCs w:val="28"/>
        </w:rPr>
        <w:t xml:space="preserve">ctgx. </w:t>
      </w:r>
      <w:r w:rsidRPr="009E4ACE">
        <w:rPr>
          <w:sz w:val="28"/>
          <w:szCs w:val="28"/>
        </w:rPr>
        <w:t>Например, з</w:t>
      </w:r>
      <w:r w:rsidRPr="009E4ACE">
        <w:rPr>
          <w:i/>
          <w:iCs/>
          <w:sz w:val="28"/>
          <w:szCs w:val="28"/>
        </w:rPr>
        <w:t xml:space="preserve">начение давления крови в сердце человека повторяется через промежуток времени, равный длительности одного цикла. </w:t>
      </w:r>
    </w:p>
    <w:p w:rsidR="00D56D24" w:rsidRPr="00310377" w:rsidRDefault="00D56D24" w:rsidP="00C95B2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D56D24">
        <w:rPr>
          <w:b/>
          <w:sz w:val="28"/>
          <w:szCs w:val="28"/>
        </w:rPr>
        <w:t>Цели занятия</w:t>
      </w:r>
      <w:r w:rsidRPr="00310377">
        <w:rPr>
          <w:sz w:val="28"/>
          <w:szCs w:val="28"/>
        </w:rPr>
        <w:t>: на основе теоретических знаний и практич</w:t>
      </w:r>
      <w:r w:rsidR="00A0019B">
        <w:rPr>
          <w:sz w:val="28"/>
          <w:szCs w:val="28"/>
        </w:rPr>
        <w:t>еских умений обучающийся должен:</w:t>
      </w:r>
      <w:r w:rsidRPr="00310377">
        <w:rPr>
          <w:sz w:val="28"/>
          <w:szCs w:val="28"/>
        </w:rPr>
        <w:t xml:space="preserve"> </w:t>
      </w:r>
    </w:p>
    <w:p w:rsidR="006A5A6A" w:rsidRDefault="00D56D24" w:rsidP="00C95B24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4B7F6A">
        <w:rPr>
          <w:b/>
          <w:sz w:val="28"/>
          <w:szCs w:val="28"/>
          <w:lang w:eastAsia="ar-SA"/>
        </w:rPr>
        <w:t>Представлять:</w:t>
      </w:r>
    </w:p>
    <w:p w:rsidR="00D56D24" w:rsidRPr="006A5A6A" w:rsidRDefault="006A5A6A" w:rsidP="00C95B2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понятие о</w:t>
      </w:r>
      <w:r w:rsidR="00D56D24" w:rsidRPr="004B7F6A">
        <w:rPr>
          <w:bCs/>
          <w:spacing w:val="-6"/>
          <w:sz w:val="28"/>
          <w:szCs w:val="28"/>
        </w:rPr>
        <w:t xml:space="preserve"> тригонометрических функциях</w:t>
      </w:r>
      <w:r>
        <w:rPr>
          <w:bCs/>
          <w:spacing w:val="-6"/>
          <w:sz w:val="28"/>
          <w:szCs w:val="28"/>
        </w:rPr>
        <w:t>.</w:t>
      </w:r>
    </w:p>
    <w:p w:rsidR="006A5A6A" w:rsidRPr="004B7F6A" w:rsidRDefault="006A5A6A" w:rsidP="00C95B2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/>
          <w:bCs/>
          <w:spacing w:val="-6"/>
          <w:sz w:val="28"/>
          <w:szCs w:val="28"/>
        </w:rPr>
      </w:pPr>
      <w:r w:rsidRPr="004B7F6A">
        <w:rPr>
          <w:bCs/>
          <w:spacing w:val="-6"/>
          <w:sz w:val="28"/>
          <w:szCs w:val="28"/>
        </w:rPr>
        <w:t>понятие об обратных тригонометрических функциях (арксинус, арккосинус, арктангенс, арккотангенс).</w:t>
      </w:r>
    </w:p>
    <w:p w:rsidR="00D56D24" w:rsidRPr="004B7F6A" w:rsidRDefault="00D56D24" w:rsidP="00C95B24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4B7F6A">
        <w:rPr>
          <w:b/>
          <w:sz w:val="28"/>
          <w:szCs w:val="28"/>
          <w:lang w:eastAsia="ar-SA"/>
        </w:rPr>
        <w:t xml:space="preserve">Знать: </w:t>
      </w:r>
    </w:p>
    <w:p w:rsidR="00D56D24" w:rsidRPr="004B7F6A" w:rsidRDefault="00D56D24" w:rsidP="00C95B2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pacing w:val="-6"/>
          <w:sz w:val="28"/>
          <w:szCs w:val="28"/>
        </w:rPr>
      </w:pPr>
      <w:r w:rsidRPr="004B7F6A">
        <w:rPr>
          <w:bCs/>
          <w:spacing w:val="-6"/>
          <w:sz w:val="28"/>
          <w:szCs w:val="28"/>
        </w:rPr>
        <w:t>определение</w:t>
      </w:r>
      <w:r w:rsidRPr="004B7F6A">
        <w:rPr>
          <w:b/>
          <w:spacing w:val="-6"/>
          <w:sz w:val="28"/>
          <w:szCs w:val="28"/>
        </w:rPr>
        <w:t xml:space="preserve"> </w:t>
      </w:r>
      <w:r w:rsidRPr="004B7F6A">
        <w:rPr>
          <w:bCs/>
          <w:spacing w:val="-6"/>
          <w:sz w:val="28"/>
          <w:szCs w:val="28"/>
        </w:rPr>
        <w:t>тригонометрических функций, их свойства и графики.</w:t>
      </w:r>
    </w:p>
    <w:p w:rsidR="00D56D24" w:rsidRPr="004B7F6A" w:rsidRDefault="00D56D24" w:rsidP="00C95B24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4B7F6A">
        <w:rPr>
          <w:b/>
          <w:sz w:val="28"/>
          <w:szCs w:val="28"/>
          <w:lang w:eastAsia="ar-SA"/>
        </w:rPr>
        <w:t>Уметь:</w:t>
      </w:r>
    </w:p>
    <w:p w:rsidR="00D56D24" w:rsidRDefault="00D56D24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4B7F6A">
        <w:rPr>
          <w:bCs/>
          <w:iCs/>
          <w:spacing w:val="-6"/>
          <w:sz w:val="28"/>
          <w:szCs w:val="28"/>
        </w:rPr>
        <w:t>строить графики тригонометрических функций;</w:t>
      </w:r>
    </w:p>
    <w:p w:rsidR="00C02E37" w:rsidRPr="00D56D24" w:rsidRDefault="00D56D24" w:rsidP="00C95B24">
      <w:pPr>
        <w:widowControl w:val="0"/>
        <w:numPr>
          <w:ilvl w:val="0"/>
          <w:numId w:val="28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3" w:hanging="357"/>
        <w:jc w:val="both"/>
        <w:rPr>
          <w:bCs/>
          <w:iCs/>
          <w:spacing w:val="-6"/>
          <w:sz w:val="28"/>
          <w:szCs w:val="28"/>
        </w:rPr>
      </w:pPr>
      <w:r w:rsidRPr="00D56D24">
        <w:rPr>
          <w:bCs/>
          <w:iCs/>
          <w:spacing w:val="-6"/>
          <w:sz w:val="28"/>
          <w:szCs w:val="28"/>
        </w:rPr>
        <w:t>определять свойства тригонометрических функций.</w:t>
      </w:r>
    </w:p>
    <w:p w:rsidR="00D56D24" w:rsidRPr="00C02E37" w:rsidRDefault="00D56D24" w:rsidP="00C95B24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</w:p>
    <w:p w:rsidR="00BE0F68" w:rsidRP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E0F68" w:rsidRPr="00443A15" w:rsidRDefault="00443A15" w:rsidP="00C95B24">
      <w:pPr>
        <w:spacing w:line="360" w:lineRule="auto"/>
        <w:jc w:val="both"/>
        <w:rPr>
          <w:sz w:val="28"/>
          <w:szCs w:val="28"/>
        </w:rPr>
      </w:pPr>
      <w:r w:rsidRPr="00443A15">
        <w:rPr>
          <w:sz w:val="28"/>
          <w:szCs w:val="28"/>
        </w:rPr>
        <w:t xml:space="preserve">Теоретический материал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5067E0">
        <w:rPr>
          <w:b/>
          <w:sz w:val="28"/>
          <w:szCs w:val="28"/>
        </w:rPr>
        <w:t>Занятие</w:t>
      </w:r>
      <w:r w:rsidR="003F3B33">
        <w:rPr>
          <w:b/>
          <w:sz w:val="28"/>
          <w:szCs w:val="28"/>
        </w:rPr>
        <w:t xml:space="preserve"> 49</w:t>
      </w:r>
      <w:r w:rsidRPr="008942C4">
        <w:rPr>
          <w:b/>
          <w:sz w:val="28"/>
          <w:szCs w:val="28"/>
        </w:rPr>
        <w:t>»</w:t>
      </w:r>
      <w:r w:rsidR="008942C4">
        <w:rPr>
          <w:b/>
          <w:sz w:val="28"/>
          <w:szCs w:val="28"/>
        </w:rPr>
        <w:t>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D56D24" w:rsidRPr="005E7C4A" w:rsidRDefault="00D56D24" w:rsidP="00C95B24">
      <w:pPr>
        <w:tabs>
          <w:tab w:val="left" w:pos="360"/>
        </w:tabs>
        <w:spacing w:line="360" w:lineRule="auto"/>
        <w:jc w:val="both"/>
        <w:rPr>
          <w:i/>
          <w:sz w:val="28"/>
          <w:szCs w:val="28"/>
        </w:rPr>
      </w:pPr>
      <w:r w:rsidRPr="005E7C4A">
        <w:rPr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>Изобразите графики и запишите свойства следующих тригонометрических функций</w:t>
      </w:r>
      <w:r w:rsidRPr="005E7C4A">
        <w:rPr>
          <w:i/>
          <w:sz w:val="28"/>
          <w:szCs w:val="28"/>
        </w:rPr>
        <w:t>:</w:t>
      </w:r>
    </w:p>
    <w:p w:rsidR="00D56D24" w:rsidRPr="00D56D24" w:rsidRDefault="00D56D24" w:rsidP="00C95B24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 w:rsidRPr="00D56D24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y</w:t>
      </w:r>
      <w:r w:rsidRPr="00D56D2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arcsinx</w:t>
      </w:r>
      <w:r w:rsidRPr="00D56D24">
        <w:rPr>
          <w:sz w:val="28"/>
          <w:szCs w:val="28"/>
          <w:lang w:val="en-US"/>
        </w:rPr>
        <w:t>;</w:t>
      </w:r>
    </w:p>
    <w:p w:rsidR="00D56D24" w:rsidRPr="00D56D24" w:rsidRDefault="00D56D24" w:rsidP="00C95B24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 w:rsidRPr="00D56D24">
        <w:rPr>
          <w:sz w:val="28"/>
          <w:szCs w:val="28"/>
          <w:lang w:val="en-US"/>
        </w:rPr>
        <w:t xml:space="preserve">2) </w:t>
      </w:r>
      <w:r>
        <w:rPr>
          <w:sz w:val="28"/>
          <w:szCs w:val="28"/>
          <w:lang w:val="en-US"/>
        </w:rPr>
        <w:t>y</w:t>
      </w:r>
      <w:r w:rsidRPr="00D56D2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arccosx;</w:t>
      </w:r>
    </w:p>
    <w:p w:rsidR="00D56D24" w:rsidRPr="00D56D24" w:rsidRDefault="00D56D24" w:rsidP="00C95B24">
      <w:pPr>
        <w:tabs>
          <w:tab w:val="left" w:pos="360"/>
        </w:tabs>
        <w:spacing w:line="360" w:lineRule="auto"/>
        <w:rPr>
          <w:sz w:val="28"/>
          <w:szCs w:val="28"/>
          <w:lang w:val="en-US"/>
        </w:rPr>
      </w:pPr>
      <w:r w:rsidRPr="00D56D24">
        <w:rPr>
          <w:sz w:val="28"/>
          <w:szCs w:val="28"/>
          <w:lang w:val="en-US"/>
        </w:rPr>
        <w:t xml:space="preserve">3) </w:t>
      </w:r>
      <w:r>
        <w:rPr>
          <w:sz w:val="28"/>
          <w:szCs w:val="28"/>
          <w:lang w:val="en-US"/>
        </w:rPr>
        <w:t>y</w:t>
      </w:r>
      <w:r w:rsidRPr="00D56D24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arctgx;</w:t>
      </w:r>
    </w:p>
    <w:p w:rsidR="00D56D24" w:rsidRPr="00DD6588" w:rsidRDefault="00D56D24" w:rsidP="00C95B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DD6588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y</w:t>
      </w:r>
      <w:r w:rsidRPr="00DD658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arcctgx</w:t>
      </w:r>
      <w:r w:rsidRPr="00DD6588">
        <w:rPr>
          <w:sz w:val="28"/>
          <w:szCs w:val="28"/>
        </w:rPr>
        <w:t>.</w:t>
      </w:r>
    </w:p>
    <w:p w:rsidR="00D56D24" w:rsidRPr="00071AA8" w:rsidRDefault="00D56D24" w:rsidP="00C95B24">
      <w:pPr>
        <w:tabs>
          <w:tab w:val="left" w:pos="36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Pr="00071AA8">
        <w:rPr>
          <w:i/>
          <w:sz w:val="28"/>
          <w:szCs w:val="28"/>
        </w:rPr>
        <w:t>Верны ли утверждения</w:t>
      </w:r>
      <w:r>
        <w:rPr>
          <w:i/>
          <w:sz w:val="28"/>
          <w:szCs w:val="28"/>
        </w:rPr>
        <w:t xml:space="preserve"> (свой ответ необходимо обосновать)</w:t>
      </w:r>
      <w:r w:rsidRPr="00071AA8">
        <w:rPr>
          <w:i/>
          <w:sz w:val="28"/>
          <w:szCs w:val="28"/>
        </w:rPr>
        <w:t>:</w:t>
      </w:r>
    </w:p>
    <w:p w:rsidR="00D56D24" w:rsidRPr="00071AA8" w:rsidRDefault="00D56D24" w:rsidP="00C95B24">
      <w:pPr>
        <w:pStyle w:val="af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1AA8">
        <w:rPr>
          <w:sz w:val="28"/>
          <w:szCs w:val="28"/>
        </w:rPr>
        <w:lastRenderedPageBreak/>
        <w:t>1) Тригонометрические уравнения sin x = a, cos x = a, tg x = a, ctg x = a всегда имеют решения.</w:t>
      </w:r>
    </w:p>
    <w:p w:rsidR="00BE0F68" w:rsidRDefault="00D56D24" w:rsidP="00C95B24">
      <w:pPr>
        <w:spacing w:line="360" w:lineRule="auto"/>
        <w:jc w:val="both"/>
        <w:rPr>
          <w:b/>
          <w:sz w:val="28"/>
          <w:szCs w:val="28"/>
        </w:rPr>
      </w:pPr>
      <w:r w:rsidRPr="00071AA8">
        <w:rPr>
          <w:sz w:val="28"/>
          <w:szCs w:val="28"/>
        </w:rPr>
        <w:t xml:space="preserve">2) График тригонометрической функции у = f(-x) можно получить из графика функции у = f(x) </w:t>
      </w:r>
      <w:r w:rsidRPr="00443A15">
        <w:rPr>
          <w:sz w:val="28"/>
          <w:szCs w:val="28"/>
        </w:rPr>
        <w:t>только</w:t>
      </w:r>
      <w:r w:rsidRPr="00071AA8">
        <w:rPr>
          <w:sz w:val="28"/>
          <w:szCs w:val="28"/>
        </w:rPr>
        <w:t xml:space="preserve"> с помощью преобразов</w:t>
      </w:r>
      <w:r>
        <w:rPr>
          <w:sz w:val="28"/>
          <w:szCs w:val="28"/>
        </w:rPr>
        <w:t xml:space="preserve">ания симметрии относительно оси </w:t>
      </w:r>
      <w:r w:rsidRPr="00071AA8">
        <w:rPr>
          <w:sz w:val="28"/>
          <w:szCs w:val="28"/>
        </w:rPr>
        <w:t>Оу.</w:t>
      </w:r>
    </w:p>
    <w:p w:rsidR="00CC111F" w:rsidRDefault="00CC111F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BC159A" w:rsidRPr="00487890" w:rsidRDefault="00BE0F68" w:rsidP="00C95B24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532816944"/>
      <w:r w:rsidRPr="00487890">
        <w:rPr>
          <w:rFonts w:ascii="Times New Roman" w:hAnsi="Times New Roman" w:cs="Times New Roman"/>
          <w:color w:val="auto"/>
        </w:rPr>
        <w:lastRenderedPageBreak/>
        <w:t xml:space="preserve">Занятие № </w:t>
      </w:r>
      <w:r w:rsidR="003F3B33">
        <w:rPr>
          <w:rFonts w:ascii="Times New Roman" w:hAnsi="Times New Roman" w:cs="Times New Roman"/>
          <w:color w:val="auto"/>
        </w:rPr>
        <w:t>50</w:t>
      </w:r>
      <w:r w:rsidRPr="00487890">
        <w:rPr>
          <w:rFonts w:ascii="Times New Roman" w:hAnsi="Times New Roman" w:cs="Times New Roman"/>
          <w:color w:val="auto"/>
        </w:rPr>
        <w:t>: «</w:t>
      </w:r>
      <w:r w:rsidR="00AF6250" w:rsidRPr="00487890">
        <w:rPr>
          <w:rFonts w:ascii="Times New Roman" w:hAnsi="Times New Roman" w:cs="Times New Roman"/>
          <w:color w:val="auto"/>
        </w:rPr>
        <w:t>Преобразования графиков</w:t>
      </w:r>
      <w:r w:rsidRPr="00487890">
        <w:rPr>
          <w:rFonts w:ascii="Times New Roman" w:hAnsi="Times New Roman" w:cs="Times New Roman"/>
          <w:color w:val="auto"/>
        </w:rPr>
        <w:t>»</w:t>
      </w:r>
      <w:bookmarkEnd w:id="7"/>
    </w:p>
    <w:p w:rsidR="00C22FEB" w:rsidRDefault="00C22FEB" w:rsidP="00C95B24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AA24B6" w:rsidRPr="00F31281" w:rsidRDefault="00AA24B6" w:rsidP="00C95B24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24155B">
        <w:rPr>
          <w:b/>
          <w:sz w:val="28"/>
          <w:szCs w:val="28"/>
        </w:rPr>
        <w:t>Значение темы:</w:t>
      </w:r>
      <w:r w:rsidR="00A0019B">
        <w:rPr>
          <w:b/>
          <w:sz w:val="28"/>
          <w:szCs w:val="28"/>
        </w:rPr>
        <w:t xml:space="preserve"> </w:t>
      </w:r>
      <w:r w:rsidR="00A0019B" w:rsidRPr="00607D42">
        <w:rPr>
          <w:sz w:val="28"/>
          <w:szCs w:val="28"/>
        </w:rPr>
        <w:t>в</w:t>
      </w:r>
      <w:r w:rsidRPr="00607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чистом виде элементарные функции применяются редко, чаще встречается их композиция. </w:t>
      </w:r>
      <w:r w:rsidRPr="00F31281">
        <w:rPr>
          <w:sz w:val="28"/>
          <w:szCs w:val="28"/>
        </w:rPr>
        <w:t xml:space="preserve">Можно ли построить их </w:t>
      </w:r>
      <w:r>
        <w:rPr>
          <w:sz w:val="28"/>
          <w:szCs w:val="28"/>
        </w:rPr>
        <w:t xml:space="preserve">графики </w:t>
      </w:r>
      <w:r w:rsidRPr="00F31281">
        <w:rPr>
          <w:sz w:val="28"/>
          <w:szCs w:val="28"/>
        </w:rPr>
        <w:t>сразу? - нет.</w:t>
      </w:r>
      <w:r w:rsidR="00A0019B">
        <w:rPr>
          <w:sz w:val="28"/>
          <w:szCs w:val="28"/>
        </w:rPr>
        <w:t xml:space="preserve"> </w:t>
      </w:r>
      <w:r w:rsidRPr="00F31281">
        <w:rPr>
          <w:sz w:val="28"/>
          <w:szCs w:val="28"/>
        </w:rPr>
        <w:t>Такие функции получены из типовых путем различных преобразований формулы: прибавлением или вычитанием, умножением или делением на некоторые числа элементов формулы.</w:t>
      </w:r>
      <w:r>
        <w:rPr>
          <w:sz w:val="28"/>
          <w:szCs w:val="28"/>
        </w:rPr>
        <w:t xml:space="preserve"> Преобразование графиков применяется широко в биологии, химии, физике, медицине.</w:t>
      </w:r>
    </w:p>
    <w:p w:rsidR="00AA24B6" w:rsidRPr="00310377" w:rsidRDefault="00AA24B6" w:rsidP="00C95B24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CF18DF">
        <w:rPr>
          <w:b/>
          <w:sz w:val="28"/>
          <w:szCs w:val="28"/>
        </w:rPr>
        <w:t xml:space="preserve">Цели занятия: </w:t>
      </w:r>
      <w:r w:rsidRPr="00310377">
        <w:rPr>
          <w:sz w:val="28"/>
          <w:szCs w:val="28"/>
        </w:rPr>
        <w:t>на основе теоретических знаний и практиче</w:t>
      </w:r>
      <w:r w:rsidR="00A0019B">
        <w:rPr>
          <w:sz w:val="28"/>
          <w:szCs w:val="28"/>
        </w:rPr>
        <w:t>ских умений обучающийся должен:</w:t>
      </w:r>
    </w:p>
    <w:p w:rsidR="00AA24B6" w:rsidRPr="009544B4" w:rsidRDefault="00AA24B6" w:rsidP="00C95B24">
      <w:pPr>
        <w:spacing w:line="360" w:lineRule="auto"/>
        <w:rPr>
          <w:b/>
          <w:i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Знать</w:t>
      </w:r>
      <w:r w:rsidRPr="00A0019B">
        <w:rPr>
          <w:b/>
          <w:sz w:val="28"/>
          <w:szCs w:val="28"/>
          <w:lang w:eastAsia="ar-SA"/>
        </w:rPr>
        <w:t xml:space="preserve">: </w:t>
      </w:r>
    </w:p>
    <w:p w:rsidR="00AA24B6" w:rsidRPr="009544B4" w:rsidRDefault="00AA24B6" w:rsidP="00C95B24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spacing w:val="-6"/>
          <w:sz w:val="28"/>
          <w:szCs w:val="28"/>
        </w:rPr>
      </w:pPr>
      <w:r w:rsidRPr="009544B4">
        <w:rPr>
          <w:bCs/>
          <w:iCs/>
          <w:spacing w:val="-6"/>
          <w:sz w:val="28"/>
          <w:szCs w:val="28"/>
        </w:rPr>
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AA24B6" w:rsidRPr="009544B4" w:rsidRDefault="00AA24B6" w:rsidP="00C95B24">
      <w:pPr>
        <w:spacing w:line="360" w:lineRule="auto"/>
        <w:rPr>
          <w:b/>
          <w:i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Уметь</w:t>
      </w:r>
      <w:r w:rsidRPr="009544B4">
        <w:rPr>
          <w:b/>
          <w:i/>
          <w:sz w:val="28"/>
          <w:szCs w:val="28"/>
          <w:lang w:eastAsia="ar-SA"/>
        </w:rPr>
        <w:t>:</w:t>
      </w:r>
    </w:p>
    <w:p w:rsidR="00BE0F68" w:rsidRPr="00BE0F68" w:rsidRDefault="00AA24B6" w:rsidP="00C95B24">
      <w:pPr>
        <w:spacing w:line="360" w:lineRule="auto"/>
        <w:rPr>
          <w:b/>
          <w:sz w:val="28"/>
          <w:szCs w:val="28"/>
        </w:rPr>
      </w:pPr>
      <w:r>
        <w:rPr>
          <w:bCs/>
          <w:iCs/>
          <w:spacing w:val="-6"/>
          <w:sz w:val="28"/>
          <w:szCs w:val="28"/>
        </w:rPr>
        <w:t xml:space="preserve">- </w:t>
      </w:r>
      <w:r w:rsidRPr="009544B4">
        <w:rPr>
          <w:bCs/>
          <w:iCs/>
          <w:spacing w:val="-6"/>
          <w:sz w:val="28"/>
          <w:szCs w:val="28"/>
        </w:rPr>
        <w:t>Выполнять преобразования графиков различных функций.</w:t>
      </w:r>
    </w:p>
    <w:p w:rsidR="002E5E44" w:rsidRDefault="002E5E44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P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Теоретический материал</w:t>
      </w:r>
    </w:p>
    <w:p w:rsidR="00BE0F68" w:rsidRPr="00BE0F68" w:rsidRDefault="00BC159A" w:rsidP="00C95B24">
      <w:pPr>
        <w:spacing w:line="360" w:lineRule="auto"/>
        <w:jc w:val="both"/>
        <w:rPr>
          <w:b/>
          <w:sz w:val="28"/>
          <w:szCs w:val="28"/>
        </w:rPr>
      </w:pPr>
      <w:r w:rsidRPr="00443A15">
        <w:rPr>
          <w:sz w:val="28"/>
          <w:szCs w:val="28"/>
        </w:rPr>
        <w:t xml:space="preserve">Теоретический материал </w:t>
      </w:r>
      <w:r>
        <w:rPr>
          <w:sz w:val="28"/>
          <w:szCs w:val="28"/>
        </w:rPr>
        <w:t>представлен</w:t>
      </w:r>
      <w:r w:rsidRPr="00443A15">
        <w:rPr>
          <w:sz w:val="28"/>
          <w:szCs w:val="28"/>
        </w:rPr>
        <w:t xml:space="preserve"> в презентации</w:t>
      </w:r>
      <w:r>
        <w:rPr>
          <w:sz w:val="28"/>
          <w:szCs w:val="28"/>
        </w:rPr>
        <w:t xml:space="preserve"> под названием</w:t>
      </w:r>
      <w:r w:rsidRPr="00443A15">
        <w:rPr>
          <w:sz w:val="28"/>
          <w:szCs w:val="28"/>
        </w:rPr>
        <w:t xml:space="preserve"> </w:t>
      </w:r>
      <w:r w:rsidRPr="008942C4">
        <w:rPr>
          <w:b/>
          <w:sz w:val="28"/>
          <w:szCs w:val="28"/>
        </w:rPr>
        <w:t>«</w:t>
      </w:r>
      <w:r w:rsidR="005067E0">
        <w:rPr>
          <w:b/>
          <w:sz w:val="28"/>
          <w:szCs w:val="28"/>
        </w:rPr>
        <w:t>Занятие</w:t>
      </w:r>
      <w:r w:rsidRPr="008942C4">
        <w:rPr>
          <w:b/>
          <w:sz w:val="28"/>
          <w:szCs w:val="28"/>
        </w:rPr>
        <w:t xml:space="preserve"> </w:t>
      </w:r>
      <w:r w:rsidR="00E7332D">
        <w:rPr>
          <w:b/>
          <w:sz w:val="28"/>
          <w:szCs w:val="28"/>
        </w:rPr>
        <w:t>50</w:t>
      </w:r>
      <w:r w:rsidRPr="008942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E0F68" w:rsidRPr="00BE0F68" w:rsidRDefault="00BE0F68" w:rsidP="00C95B24">
      <w:pPr>
        <w:spacing w:line="360" w:lineRule="auto"/>
        <w:jc w:val="center"/>
        <w:rPr>
          <w:b/>
          <w:sz w:val="28"/>
          <w:szCs w:val="28"/>
        </w:rPr>
      </w:pPr>
    </w:p>
    <w:p w:rsidR="00BE0F68" w:rsidRDefault="00E540E3" w:rsidP="00C95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40219E" w:rsidRDefault="0040219E" w:rsidP="00C95B24">
      <w:pPr>
        <w:spacing w:line="360" w:lineRule="auto"/>
        <w:jc w:val="both"/>
        <w:rPr>
          <w:sz w:val="28"/>
          <w:szCs w:val="28"/>
        </w:rPr>
      </w:pPr>
      <w:r w:rsidRPr="00F269FE">
        <w:rPr>
          <w:sz w:val="28"/>
          <w:szCs w:val="28"/>
        </w:rPr>
        <w:t>Построить графики функций:</w:t>
      </w:r>
    </w:p>
    <w:p w:rsidR="00F269FE" w:rsidRDefault="00F269FE" w:rsidP="00C95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у=х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;</w:t>
      </w:r>
    </w:p>
    <w:p w:rsidR="00F269FE" w:rsidRDefault="00F269FE" w:rsidP="00C95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у=(х+1)</w:t>
      </w:r>
      <w:r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>;</w:t>
      </w:r>
    </w:p>
    <w:p w:rsidR="00F269FE" w:rsidRPr="00F269FE" w:rsidRDefault="00F269FE" w:rsidP="00C95B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у=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х+2.</w:t>
      </w:r>
    </w:p>
    <w:p w:rsidR="003F3B33" w:rsidRDefault="003F3B33" w:rsidP="003F3B33">
      <w:pPr>
        <w:spacing w:after="200" w:line="276" w:lineRule="auto"/>
      </w:pPr>
      <w:bookmarkStart w:id="8" w:name="_Toc532816946"/>
    </w:p>
    <w:p w:rsidR="00D45FAA" w:rsidRPr="003F3B33" w:rsidRDefault="00D45FAA" w:rsidP="003F3B33">
      <w:pPr>
        <w:spacing w:after="200" w:line="276" w:lineRule="auto"/>
        <w:jc w:val="center"/>
        <w:rPr>
          <w:rFonts w:eastAsiaTheme="majorEastAsia"/>
          <w:b/>
          <w:bCs/>
          <w:sz w:val="28"/>
          <w:szCs w:val="28"/>
        </w:rPr>
      </w:pPr>
      <w:r w:rsidRPr="003F3B33">
        <w:rPr>
          <w:sz w:val="28"/>
          <w:szCs w:val="28"/>
        </w:rPr>
        <w:t>Список литературы</w:t>
      </w:r>
      <w:bookmarkEnd w:id="8"/>
    </w:p>
    <w:p w:rsidR="00992F97" w:rsidRPr="000F0D8C" w:rsidRDefault="00992F97" w:rsidP="003178A0">
      <w:pPr>
        <w:pStyle w:val="aa"/>
        <w:numPr>
          <w:ilvl w:val="0"/>
          <w:numId w:val="31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24155B">
        <w:rPr>
          <w:rFonts w:ascii="Times New Roman" w:hAnsi="Times New Roman"/>
          <w:bCs/>
          <w:sz w:val="28"/>
          <w:szCs w:val="28"/>
        </w:rPr>
        <w:t>Алгебра и начала</w:t>
      </w:r>
      <w:r>
        <w:rPr>
          <w:rFonts w:ascii="Times New Roman" w:hAnsi="Times New Roman"/>
          <w:bCs/>
          <w:sz w:val="28"/>
          <w:szCs w:val="28"/>
        </w:rPr>
        <w:t xml:space="preserve"> математического</w:t>
      </w:r>
      <w:r w:rsidRPr="0024155B">
        <w:rPr>
          <w:rFonts w:ascii="Times New Roman" w:hAnsi="Times New Roman"/>
          <w:bCs/>
          <w:sz w:val="28"/>
          <w:szCs w:val="28"/>
        </w:rPr>
        <w:t xml:space="preserve"> анализа: Учеб. для 10-11 кл. сред.шк / А.Н. Колмогоров и др. – М.: Просвещение, 201</w:t>
      </w:r>
      <w:r>
        <w:rPr>
          <w:rFonts w:ascii="Times New Roman" w:hAnsi="Times New Roman"/>
          <w:bCs/>
          <w:sz w:val="28"/>
          <w:szCs w:val="28"/>
        </w:rPr>
        <w:t>6.</w:t>
      </w:r>
    </w:p>
    <w:p w:rsidR="009518E7" w:rsidRPr="009518E7" w:rsidRDefault="00E7332D" w:rsidP="00C95B24">
      <w:pPr>
        <w:pStyle w:val="aa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http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://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www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.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youtube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.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com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/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watch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?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v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</w:rPr>
          <w:t>=_</w:t>
        </w:r>
        <w:r w:rsidR="009518E7" w:rsidRPr="009518E7">
          <w:rPr>
            <w:rStyle w:val="af2"/>
            <w:rFonts w:ascii="Times New Roman" w:eastAsia="Times New Roman" w:hAnsi="Times New Roman"/>
            <w:b/>
            <w:sz w:val="28"/>
            <w:szCs w:val="28"/>
            <w:lang w:val="en-US"/>
          </w:rPr>
          <w:t>OfduQuIUmY</w:t>
        </w:r>
      </w:hyperlink>
      <w:r w:rsidR="009518E7" w:rsidRPr="009518E7">
        <w:rPr>
          <w:rFonts w:ascii="Times New Roman" w:eastAsia="Times New Roman" w:hAnsi="Times New Roman"/>
          <w:b/>
          <w:sz w:val="28"/>
          <w:szCs w:val="28"/>
        </w:rPr>
        <w:t>.</w:t>
      </w:r>
    </w:p>
    <w:sectPr w:rsidR="009518E7" w:rsidRPr="009518E7" w:rsidSect="00CC1D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EF8"/>
    <w:multiLevelType w:val="hybridMultilevel"/>
    <w:tmpl w:val="FE10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32E6C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1E3F"/>
    <w:multiLevelType w:val="hybridMultilevel"/>
    <w:tmpl w:val="2DE64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70947"/>
    <w:multiLevelType w:val="singleLevel"/>
    <w:tmpl w:val="901AA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sz w:val="28"/>
      </w:rPr>
    </w:lvl>
  </w:abstractNum>
  <w:abstractNum w:abstractNumId="4">
    <w:nsid w:val="126979F7"/>
    <w:multiLevelType w:val="hybridMultilevel"/>
    <w:tmpl w:val="06A0A302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925BF"/>
    <w:multiLevelType w:val="hybridMultilevel"/>
    <w:tmpl w:val="80CCB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835BF"/>
    <w:multiLevelType w:val="multilevel"/>
    <w:tmpl w:val="637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660C"/>
    <w:multiLevelType w:val="hybridMultilevel"/>
    <w:tmpl w:val="419C8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98797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80D5C"/>
    <w:multiLevelType w:val="hybridMultilevel"/>
    <w:tmpl w:val="5E0C7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B92878"/>
    <w:multiLevelType w:val="hybridMultilevel"/>
    <w:tmpl w:val="86001E40"/>
    <w:lvl w:ilvl="0" w:tplc="DCF65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C3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C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A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46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AE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E3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822DA"/>
    <w:multiLevelType w:val="hybridMultilevel"/>
    <w:tmpl w:val="82E88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2CFF"/>
    <w:multiLevelType w:val="hybridMultilevel"/>
    <w:tmpl w:val="40182420"/>
    <w:lvl w:ilvl="0" w:tplc="2DD49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36F5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B4554"/>
    <w:multiLevelType w:val="hybridMultilevel"/>
    <w:tmpl w:val="ED90731A"/>
    <w:lvl w:ilvl="0" w:tplc="2BBA0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405215"/>
    <w:multiLevelType w:val="hybridMultilevel"/>
    <w:tmpl w:val="A7B6992E"/>
    <w:lvl w:ilvl="0" w:tplc="F298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77CC"/>
    <w:multiLevelType w:val="hybridMultilevel"/>
    <w:tmpl w:val="FFCAAEE8"/>
    <w:lvl w:ilvl="0" w:tplc="8182B7A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BC047D0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85E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83C82"/>
    <w:multiLevelType w:val="singleLevel"/>
    <w:tmpl w:val="3110885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6AC454A"/>
    <w:multiLevelType w:val="hybridMultilevel"/>
    <w:tmpl w:val="EAAE971E"/>
    <w:lvl w:ilvl="0" w:tplc="F878C1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275F5"/>
    <w:multiLevelType w:val="hybridMultilevel"/>
    <w:tmpl w:val="272E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9F48CE"/>
    <w:multiLevelType w:val="hybridMultilevel"/>
    <w:tmpl w:val="86001E40"/>
    <w:lvl w:ilvl="0" w:tplc="DCF65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C3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C7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A3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CC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46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AE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8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E3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55488"/>
    <w:multiLevelType w:val="singleLevel"/>
    <w:tmpl w:val="DDFEDD8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ADF644E"/>
    <w:multiLevelType w:val="hybridMultilevel"/>
    <w:tmpl w:val="90103B68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6AB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AF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6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EF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80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8A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06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82431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96C10"/>
    <w:multiLevelType w:val="hybridMultilevel"/>
    <w:tmpl w:val="DB6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263D2"/>
    <w:multiLevelType w:val="hybridMultilevel"/>
    <w:tmpl w:val="5B10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17386"/>
    <w:multiLevelType w:val="hybridMultilevel"/>
    <w:tmpl w:val="45C86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3050B6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52E43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B75C4"/>
    <w:multiLevelType w:val="hybridMultilevel"/>
    <w:tmpl w:val="25101ADE"/>
    <w:lvl w:ilvl="0" w:tplc="0C22F82C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63C2F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B7769"/>
    <w:multiLevelType w:val="hybridMultilevel"/>
    <w:tmpl w:val="87F65792"/>
    <w:lvl w:ilvl="0" w:tplc="03729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81A48"/>
    <w:multiLevelType w:val="hybridMultilevel"/>
    <w:tmpl w:val="C994CB06"/>
    <w:lvl w:ilvl="0" w:tplc="31201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0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6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06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0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C9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29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E0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50CFF"/>
    <w:multiLevelType w:val="hybridMultilevel"/>
    <w:tmpl w:val="667C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230708"/>
    <w:multiLevelType w:val="singleLevel"/>
    <w:tmpl w:val="47E22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0"/>
  </w:num>
  <w:num w:numId="5">
    <w:abstractNumId w:val="5"/>
  </w:num>
  <w:num w:numId="6">
    <w:abstractNumId w:val="28"/>
  </w:num>
  <w:num w:numId="7">
    <w:abstractNumId w:val="9"/>
  </w:num>
  <w:num w:numId="8">
    <w:abstractNumId w:val="2"/>
  </w:num>
  <w:num w:numId="9">
    <w:abstractNumId w:val="11"/>
  </w:num>
  <w:num w:numId="10">
    <w:abstractNumId w:val="7"/>
  </w:num>
  <w:num w:numId="11">
    <w:abstractNumId w:val="21"/>
  </w:num>
  <w:num w:numId="12">
    <w:abstractNumId w:val="16"/>
  </w:num>
  <w:num w:numId="13">
    <w:abstractNumId w:val="19"/>
  </w:num>
  <w:num w:numId="14">
    <w:abstractNumId w:val="23"/>
  </w:num>
  <w:num w:numId="15">
    <w:abstractNumId w:val="20"/>
  </w:num>
  <w:num w:numId="16">
    <w:abstractNumId w:val="12"/>
  </w:num>
  <w:num w:numId="17">
    <w:abstractNumId w:val="1"/>
  </w:num>
  <w:num w:numId="18">
    <w:abstractNumId w:val="30"/>
  </w:num>
  <w:num w:numId="19">
    <w:abstractNumId w:val="32"/>
  </w:num>
  <w:num w:numId="20">
    <w:abstractNumId w:val="17"/>
  </w:num>
  <w:num w:numId="21">
    <w:abstractNumId w:val="29"/>
  </w:num>
  <w:num w:numId="22">
    <w:abstractNumId w:val="25"/>
  </w:num>
  <w:num w:numId="23">
    <w:abstractNumId w:val="18"/>
  </w:num>
  <w:num w:numId="24">
    <w:abstractNumId w:val="13"/>
  </w:num>
  <w:num w:numId="25">
    <w:abstractNumId w:val="8"/>
  </w:num>
  <w:num w:numId="26">
    <w:abstractNumId w:val="3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"/>
  </w:num>
  <w:num w:numId="30">
    <w:abstractNumId w:val="24"/>
  </w:num>
  <w:num w:numId="31">
    <w:abstractNumId w:val="15"/>
  </w:num>
  <w:num w:numId="32">
    <w:abstractNumId w:val="36"/>
  </w:num>
  <w:num w:numId="33">
    <w:abstractNumId w:val="35"/>
  </w:num>
  <w:num w:numId="34">
    <w:abstractNumId w:val="6"/>
  </w:num>
  <w:num w:numId="35">
    <w:abstractNumId w:val="22"/>
  </w:num>
  <w:num w:numId="36">
    <w:abstractNumId w:val="3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61"/>
    <w:rsid w:val="0000022E"/>
    <w:rsid w:val="0006267B"/>
    <w:rsid w:val="00082F88"/>
    <w:rsid w:val="000C498A"/>
    <w:rsid w:val="000F0D8C"/>
    <w:rsid w:val="00132CFF"/>
    <w:rsid w:val="00153002"/>
    <w:rsid w:val="00163F78"/>
    <w:rsid w:val="001F0D99"/>
    <w:rsid w:val="00225004"/>
    <w:rsid w:val="00247BE8"/>
    <w:rsid w:val="002572AA"/>
    <w:rsid w:val="002A5BBE"/>
    <w:rsid w:val="002B31A5"/>
    <w:rsid w:val="002C2187"/>
    <w:rsid w:val="002D13E3"/>
    <w:rsid w:val="002E5E44"/>
    <w:rsid w:val="002F615E"/>
    <w:rsid w:val="003178A0"/>
    <w:rsid w:val="003250BF"/>
    <w:rsid w:val="00325FAE"/>
    <w:rsid w:val="003436D3"/>
    <w:rsid w:val="003B2EEF"/>
    <w:rsid w:val="003C3325"/>
    <w:rsid w:val="003E005F"/>
    <w:rsid w:val="003F3B33"/>
    <w:rsid w:val="003F7A00"/>
    <w:rsid w:val="0040219E"/>
    <w:rsid w:val="00443A15"/>
    <w:rsid w:val="004664A0"/>
    <w:rsid w:val="00484534"/>
    <w:rsid w:val="00487890"/>
    <w:rsid w:val="004964B9"/>
    <w:rsid w:val="004E619C"/>
    <w:rsid w:val="005067E0"/>
    <w:rsid w:val="005203C2"/>
    <w:rsid w:val="0053622F"/>
    <w:rsid w:val="00547A7B"/>
    <w:rsid w:val="00584D6C"/>
    <w:rsid w:val="00586011"/>
    <w:rsid w:val="005A6DB1"/>
    <w:rsid w:val="005B6460"/>
    <w:rsid w:val="005C4E66"/>
    <w:rsid w:val="00607D42"/>
    <w:rsid w:val="00653104"/>
    <w:rsid w:val="006A5A6A"/>
    <w:rsid w:val="006B11C6"/>
    <w:rsid w:val="006E1837"/>
    <w:rsid w:val="006E6F58"/>
    <w:rsid w:val="00701827"/>
    <w:rsid w:val="007D55E1"/>
    <w:rsid w:val="00807E5D"/>
    <w:rsid w:val="00832371"/>
    <w:rsid w:val="00835107"/>
    <w:rsid w:val="008942C4"/>
    <w:rsid w:val="00895DE9"/>
    <w:rsid w:val="008972BF"/>
    <w:rsid w:val="008E321D"/>
    <w:rsid w:val="00904FAD"/>
    <w:rsid w:val="00925BAA"/>
    <w:rsid w:val="00932BCB"/>
    <w:rsid w:val="0094401C"/>
    <w:rsid w:val="009518E7"/>
    <w:rsid w:val="00951B37"/>
    <w:rsid w:val="0095443F"/>
    <w:rsid w:val="00956B3B"/>
    <w:rsid w:val="00982347"/>
    <w:rsid w:val="00992F97"/>
    <w:rsid w:val="009A7454"/>
    <w:rsid w:val="009B2EF3"/>
    <w:rsid w:val="009C4D7D"/>
    <w:rsid w:val="009D02B2"/>
    <w:rsid w:val="009D2343"/>
    <w:rsid w:val="009E4879"/>
    <w:rsid w:val="00A0019B"/>
    <w:rsid w:val="00A05702"/>
    <w:rsid w:val="00A07E0A"/>
    <w:rsid w:val="00AA24B6"/>
    <w:rsid w:val="00AB49D2"/>
    <w:rsid w:val="00AE41DB"/>
    <w:rsid w:val="00AF56FA"/>
    <w:rsid w:val="00AF6250"/>
    <w:rsid w:val="00B617D8"/>
    <w:rsid w:val="00B758C1"/>
    <w:rsid w:val="00BA29F4"/>
    <w:rsid w:val="00BC159A"/>
    <w:rsid w:val="00BD54F9"/>
    <w:rsid w:val="00BE0F68"/>
    <w:rsid w:val="00C02DC9"/>
    <w:rsid w:val="00C02E37"/>
    <w:rsid w:val="00C05FC1"/>
    <w:rsid w:val="00C22FEB"/>
    <w:rsid w:val="00C41921"/>
    <w:rsid w:val="00C92B9D"/>
    <w:rsid w:val="00C95B24"/>
    <w:rsid w:val="00CA70B3"/>
    <w:rsid w:val="00CC111F"/>
    <w:rsid w:val="00CC1DDF"/>
    <w:rsid w:val="00CD62A8"/>
    <w:rsid w:val="00CF17FF"/>
    <w:rsid w:val="00D049DD"/>
    <w:rsid w:val="00D066D2"/>
    <w:rsid w:val="00D10655"/>
    <w:rsid w:val="00D165BE"/>
    <w:rsid w:val="00D178BF"/>
    <w:rsid w:val="00D34F06"/>
    <w:rsid w:val="00D45FAA"/>
    <w:rsid w:val="00D56D24"/>
    <w:rsid w:val="00D63BA4"/>
    <w:rsid w:val="00D94226"/>
    <w:rsid w:val="00DB3E87"/>
    <w:rsid w:val="00DD6588"/>
    <w:rsid w:val="00E055FE"/>
    <w:rsid w:val="00E30F2C"/>
    <w:rsid w:val="00E50363"/>
    <w:rsid w:val="00E540E3"/>
    <w:rsid w:val="00E7332D"/>
    <w:rsid w:val="00F00094"/>
    <w:rsid w:val="00F135B8"/>
    <w:rsid w:val="00F269FE"/>
    <w:rsid w:val="00FA0ADB"/>
    <w:rsid w:val="00FB1B61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5DF78D-4E6A-4B07-821D-5376948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B1B6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1B61"/>
    <w:pPr>
      <w:keepNext/>
      <w:jc w:val="center"/>
      <w:outlineLvl w:val="4"/>
    </w:pPr>
    <w:rPr>
      <w:i/>
      <w:szCs w:val="20"/>
      <w:lang w:val="en-US"/>
    </w:rPr>
  </w:style>
  <w:style w:type="paragraph" w:styleId="6">
    <w:name w:val="heading 6"/>
    <w:basedOn w:val="a"/>
    <w:next w:val="a"/>
    <w:link w:val="60"/>
    <w:qFormat/>
    <w:rsid w:val="00FB1B61"/>
    <w:pPr>
      <w:keepNext/>
      <w:jc w:val="right"/>
      <w:outlineLvl w:val="5"/>
    </w:pPr>
    <w:rPr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FB1B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B1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B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1B61"/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B1B6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B1B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B1B61"/>
    <w:rPr>
      <w:rFonts w:ascii="Arial" w:eastAsia="Times New Roman" w:hAnsi="Arial" w:cs="Arial"/>
      <w:lang w:eastAsia="ru-RU"/>
    </w:rPr>
  </w:style>
  <w:style w:type="paragraph" w:styleId="3">
    <w:name w:val="Body Text 3"/>
    <w:basedOn w:val="a"/>
    <w:link w:val="30"/>
    <w:rsid w:val="00FB1B61"/>
    <w:pPr>
      <w:jc w:val="center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FB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B1B61"/>
    <w:pPr>
      <w:spacing w:after="120"/>
    </w:pPr>
  </w:style>
  <w:style w:type="character" w:customStyle="1" w:styleId="a4">
    <w:name w:val="Основной текст Знак"/>
    <w:basedOn w:val="a0"/>
    <w:link w:val="a3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B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1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B1B6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FB1B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95D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879"/>
    <w:pPr>
      <w:widowControl w:val="0"/>
      <w:autoSpaceDE w:val="0"/>
      <w:autoSpaceDN w:val="0"/>
      <w:adjustRightInd w:val="0"/>
      <w:spacing w:line="253" w:lineRule="exact"/>
      <w:jc w:val="center"/>
    </w:pPr>
  </w:style>
  <w:style w:type="character" w:customStyle="1" w:styleId="FontStyle37">
    <w:name w:val="Font Style37"/>
    <w:uiPriority w:val="99"/>
    <w:rsid w:val="009E4879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32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82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Plain Text"/>
    <w:basedOn w:val="a"/>
    <w:link w:val="ac"/>
    <w:rsid w:val="0098234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982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D54F9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link w:val="ad"/>
    <w:uiPriority w:val="99"/>
    <w:locked/>
    <w:rsid w:val="00BD54F9"/>
    <w:rPr>
      <w:rFonts w:ascii="Calibri" w:eastAsia="Calibri" w:hAnsi="Calibri" w:cs="Calibri"/>
    </w:rPr>
  </w:style>
  <w:style w:type="paragraph" w:styleId="af">
    <w:name w:val="Balloon Text"/>
    <w:basedOn w:val="a"/>
    <w:link w:val="af0"/>
    <w:uiPriority w:val="99"/>
    <w:semiHidden/>
    <w:unhideWhenUsed/>
    <w:rsid w:val="00C02E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E3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D56D24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D178BF"/>
    <w:rPr>
      <w:color w:val="0000FF" w:themeColor="hyperlink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78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878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hyperlink" Target="http://www.youtube.com/watch?v=_OfduQuIUmY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44C6-9A54-48EE-B979-F015369A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bdinfysytyfktq@mail.ru</cp:lastModifiedBy>
  <cp:revision>2</cp:revision>
  <cp:lastPrinted>2018-12-13T03:21:00Z</cp:lastPrinted>
  <dcterms:created xsi:type="dcterms:W3CDTF">2019-02-01T14:45:00Z</dcterms:created>
  <dcterms:modified xsi:type="dcterms:W3CDTF">2019-02-01T14:45:00Z</dcterms:modified>
</cp:coreProperties>
</file>