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36" w:rsidRDefault="00CF6569" w:rsidP="00D87BB0">
      <w:pPr>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40425" cy="8401629"/>
            <wp:effectExtent l="19050" t="0" r="3175" b="0"/>
            <wp:docPr id="1" name="Рисунок 1" descr="C:\Users\User\Documents\кп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кпр2.jpg"/>
                    <pic:cNvPicPr>
                      <a:picLocks noChangeAspect="1" noChangeArrowheads="1"/>
                    </pic:cNvPicPr>
                  </pic:nvPicPr>
                  <pic:blipFill>
                    <a:blip r:embed="rId7" cstate="print"/>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C47736" w:rsidRDefault="00C47736" w:rsidP="00D87BB0">
      <w:pPr>
        <w:jc w:val="center"/>
        <w:rPr>
          <w:rFonts w:ascii="Times New Roman" w:hAnsi="Times New Roman" w:cs="Times New Roman"/>
          <w:sz w:val="28"/>
        </w:rPr>
      </w:pPr>
    </w:p>
    <w:p w:rsidR="00FC5F3B"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lastRenderedPageBreak/>
        <w:t xml:space="preserve">Данные методические указания предназначены для студентов, реализующих Федеральный государственный образовательный стандарт по специальности «Право и организация социального обеспечения». </w:t>
      </w:r>
    </w:p>
    <w:p w:rsidR="005B72D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Методические указания содержат пояснительную записку, тематический план, список рекомендуемой литературы, задания для домашней контрольной работы. Методические указания не заменяют учебники, а помогают студентам в изучении всех разделов курса и ориентируют в использовании нужной литературы. Приступая к выполнению контрольных заданий, следует проработать теоретический материал. Для улучшения его освоения необходимо вести конспектирование и после изучения темы ответить на вопросы самоконтроля.</w:t>
      </w:r>
    </w:p>
    <w:p w:rsidR="007612A2" w:rsidRPr="007612A2" w:rsidRDefault="007612A2" w:rsidP="007612A2">
      <w:pPr>
        <w:spacing w:after="0" w:line="240" w:lineRule="auto"/>
        <w:ind w:firstLine="709"/>
        <w:jc w:val="center"/>
        <w:rPr>
          <w:rFonts w:ascii="Times New Roman" w:hAnsi="Times New Roman" w:cs="Times New Roman"/>
          <w:b/>
          <w:sz w:val="24"/>
          <w:szCs w:val="24"/>
        </w:rPr>
      </w:pPr>
    </w:p>
    <w:p w:rsidR="00FC5F3B" w:rsidRPr="007612A2" w:rsidRDefault="00FC5F3B" w:rsidP="007612A2">
      <w:pPr>
        <w:spacing w:after="0" w:line="240" w:lineRule="auto"/>
        <w:ind w:firstLine="709"/>
        <w:jc w:val="center"/>
        <w:rPr>
          <w:rFonts w:ascii="Times New Roman" w:hAnsi="Times New Roman" w:cs="Times New Roman"/>
          <w:b/>
          <w:sz w:val="24"/>
          <w:szCs w:val="24"/>
        </w:rPr>
      </w:pPr>
      <w:r w:rsidRPr="007612A2">
        <w:rPr>
          <w:rFonts w:ascii="Times New Roman" w:hAnsi="Times New Roman" w:cs="Times New Roman"/>
          <w:b/>
          <w:sz w:val="24"/>
          <w:szCs w:val="24"/>
        </w:rPr>
        <w:t>Пояснительная записка</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1. Область профессиональной деятельности выпускников: реализация правовых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2. Объектами профессиональной деятельности выпускников являются: документы правового характера; базы данных получателей пенсий, пособий и мер социальной поддержки отдельных категорий граждан и семей, состоящих на учете; пенсии, пособия, компенсации и другие выплаты, отнесенные к компетенциям органов и учреждений социальной защиты населения, а также органов Пенсионного фонда Российской Федерации; государственные и муниципальные услуги отдельным лицам, семьям и категориям граждан, нуждающимся в социальной поддержке и защите.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3. Юрист (базовой подготовки) готовится к следующим видам деятельности: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3.1. Обеспечение реализации прав граждан в сфере пенсионного обеспечения и социальной защиты.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3.2. Организационное обеспечение деятельности учреждений социальной защиты населения и органов Пенсионного фонда Российской Федерации. </w:t>
      </w:r>
    </w:p>
    <w:p w:rsidR="00105C15" w:rsidRPr="007612A2" w:rsidRDefault="007612A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w:t>
      </w:r>
      <w:r w:rsidR="00D87BB0" w:rsidRPr="007612A2">
        <w:rPr>
          <w:rFonts w:ascii="Times New Roman" w:hAnsi="Times New Roman" w:cs="Times New Roman"/>
          <w:sz w:val="24"/>
          <w:szCs w:val="24"/>
        </w:rPr>
        <w:t xml:space="preserve">. </w:t>
      </w:r>
      <w:r w:rsidR="00FC5F3B" w:rsidRPr="007612A2">
        <w:rPr>
          <w:rFonts w:ascii="Times New Roman" w:hAnsi="Times New Roman" w:cs="Times New Roman"/>
          <w:sz w:val="24"/>
          <w:szCs w:val="24"/>
        </w:rPr>
        <w:t xml:space="preserve">Требования к результатам </w:t>
      </w:r>
      <w:proofErr w:type="gramStart"/>
      <w:r w:rsidR="00FC5F3B" w:rsidRPr="007612A2">
        <w:rPr>
          <w:rFonts w:ascii="Times New Roman" w:hAnsi="Times New Roman" w:cs="Times New Roman"/>
          <w:sz w:val="24"/>
          <w:szCs w:val="24"/>
        </w:rPr>
        <w:t>освоения программы подготовки специалистов среднего звена</w:t>
      </w:r>
      <w:proofErr w:type="gramEnd"/>
      <w:r w:rsidR="00FC5F3B" w:rsidRPr="007612A2">
        <w:rPr>
          <w:rFonts w:ascii="Times New Roman" w:hAnsi="Times New Roman" w:cs="Times New Roman"/>
          <w:sz w:val="24"/>
          <w:szCs w:val="24"/>
        </w:rPr>
        <w:t xml:space="preserve"> </w:t>
      </w:r>
    </w:p>
    <w:p w:rsidR="00105C15" w:rsidRPr="007612A2" w:rsidRDefault="007612A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w:t>
      </w:r>
      <w:r w:rsidR="00FC5F3B" w:rsidRPr="007612A2">
        <w:rPr>
          <w:rFonts w:ascii="Times New Roman" w:hAnsi="Times New Roman" w:cs="Times New Roman"/>
          <w:sz w:val="24"/>
          <w:szCs w:val="24"/>
        </w:rPr>
        <w:t xml:space="preserve">.1. Юрист (базовой подготовки) должен обладать общими компетенциями, включающими в себя способность: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3. Принимать решения в стандартных и нестандартных ситуациях и нести за них ответственность.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5. Использовать информационно-коммуникационные технологии в профессиональной деятельности.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6. Работать в коллективе и команде, эффективно общаться с коллегами, руководством, потребителями.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7. Брать на себя ответственность за работу членов команды (подчиненных), результат выполнения заданий.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9. Ориентироваться в условиях постоянного изменения правовой базы.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10. Соблюдать основы здорового образа жизни, требования охраны труда.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lastRenderedPageBreak/>
        <w:t xml:space="preserve">ОК 11. Соблюдать деловой этикет, культуру и психологические основы общения, нормы и правила поведения.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ОК 12. Проявлять нетерпимость к коррупционному поведению. </w:t>
      </w:r>
    </w:p>
    <w:p w:rsidR="00105C15" w:rsidRPr="007612A2" w:rsidRDefault="007612A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w:t>
      </w:r>
      <w:r w:rsidR="00FC5F3B" w:rsidRPr="007612A2">
        <w:rPr>
          <w:rFonts w:ascii="Times New Roman" w:hAnsi="Times New Roman" w:cs="Times New Roman"/>
          <w:sz w:val="24"/>
          <w:szCs w:val="24"/>
        </w:rPr>
        <w:t xml:space="preserve">.2. Юрист (базовой подготовки) должен обладать профессиональными компетенциями, соответствующими видам деятельности: </w:t>
      </w:r>
    </w:p>
    <w:p w:rsidR="00105C15" w:rsidRPr="007612A2" w:rsidRDefault="007612A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w:t>
      </w:r>
      <w:r w:rsidR="00FC5F3B" w:rsidRPr="007612A2">
        <w:rPr>
          <w:rFonts w:ascii="Times New Roman" w:hAnsi="Times New Roman" w:cs="Times New Roman"/>
          <w:sz w:val="24"/>
          <w:szCs w:val="24"/>
        </w:rPr>
        <w:t xml:space="preserve">.2.1. Обеспечение реализации прав граждан в сфере пенсионного обеспечения и социальной защиты.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ПК 1.2. Осуществлять прием граждан по вопросам пенсионного обеспечения и социальной защиты.</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ПК 1.5. Осуществлять формирование и хранение дел получателей пенсий, пособий и других социальных выплат. </w:t>
      </w:r>
    </w:p>
    <w:p w:rsidR="00105C15" w:rsidRPr="007612A2" w:rsidRDefault="00FC5F3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ПК 1.6. Консультировать граждан и представителей юридических лиц по вопросам пенсионного обеспечения и социальной защиты. </w:t>
      </w:r>
    </w:p>
    <w:p w:rsidR="00105C15" w:rsidRPr="007612A2" w:rsidRDefault="007612A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w:t>
      </w:r>
      <w:r w:rsidR="00FC5F3B" w:rsidRPr="007612A2">
        <w:rPr>
          <w:rFonts w:ascii="Times New Roman" w:hAnsi="Times New Roman" w:cs="Times New Roman"/>
          <w:sz w:val="24"/>
          <w:szCs w:val="24"/>
        </w:rPr>
        <w:t xml:space="preserve">.2.2. Организационное обеспечение деятельности учреждений социальной защиты населения и органов Пенсионного фонда Российской Федерации. </w:t>
      </w:r>
    </w:p>
    <w:p w:rsidR="00105C15" w:rsidRPr="007612A2" w:rsidRDefault="00105C15"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ПК 1.7</w:t>
      </w:r>
      <w:r w:rsidR="00FC5F3B" w:rsidRPr="007612A2">
        <w:rPr>
          <w:rFonts w:ascii="Times New Roman" w:hAnsi="Times New Roman" w:cs="Times New Roman"/>
          <w:sz w:val="24"/>
          <w:szCs w:val="24"/>
        </w:rPr>
        <w:t xml:space="preserve">. Поддерживать базы данных получателей пенсий, пособий, компенсаций и других социальных выплат, а также услуг и льгот в актуальном состоянии. </w:t>
      </w:r>
    </w:p>
    <w:p w:rsidR="00105C15" w:rsidRPr="007612A2" w:rsidRDefault="00105C15"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ПК 1.8</w:t>
      </w:r>
      <w:r w:rsidR="00FC5F3B" w:rsidRPr="007612A2">
        <w:rPr>
          <w:rFonts w:ascii="Times New Roman" w:hAnsi="Times New Roman" w:cs="Times New Roman"/>
          <w:sz w:val="24"/>
          <w:szCs w:val="24"/>
        </w:rPr>
        <w:t xml:space="preserve">. Выявлять лиц, нуждающихся в социальной защите и осуществлять их учет, используя информационно-компьютерные технологии. </w:t>
      </w:r>
    </w:p>
    <w:p w:rsidR="00105C15" w:rsidRPr="007612A2" w:rsidRDefault="00105C15"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ПК 1.9</w:t>
      </w:r>
      <w:r w:rsidR="00FC5F3B" w:rsidRPr="007612A2">
        <w:rPr>
          <w:rFonts w:ascii="Times New Roman" w:hAnsi="Times New Roman" w:cs="Times New Roman"/>
          <w:sz w:val="24"/>
          <w:szCs w:val="24"/>
        </w:rPr>
        <w:t xml:space="preserve">. 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p w:rsidR="00524578" w:rsidRPr="007612A2" w:rsidRDefault="00524578" w:rsidP="007612A2">
      <w:pPr>
        <w:spacing w:after="0" w:line="240" w:lineRule="auto"/>
        <w:ind w:firstLine="709"/>
        <w:jc w:val="both"/>
        <w:rPr>
          <w:rFonts w:ascii="Times New Roman" w:hAnsi="Times New Roman" w:cs="Times New Roman"/>
          <w:sz w:val="24"/>
          <w:szCs w:val="24"/>
        </w:rPr>
      </w:pP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В результате изучения обязательной части учебного цикла </w:t>
      </w:r>
      <w:r w:rsidR="007612A2" w:rsidRPr="007612A2">
        <w:rPr>
          <w:rFonts w:ascii="Times New Roman" w:hAnsi="Times New Roman" w:cs="Times New Roman"/>
          <w:sz w:val="24"/>
          <w:szCs w:val="24"/>
        </w:rPr>
        <w:t xml:space="preserve">по дисциплине Конституционное право </w:t>
      </w:r>
      <w:proofErr w:type="gramStart"/>
      <w:r w:rsidRPr="007612A2">
        <w:rPr>
          <w:rFonts w:ascii="Times New Roman" w:hAnsi="Times New Roman" w:cs="Times New Roman"/>
          <w:sz w:val="24"/>
          <w:szCs w:val="24"/>
        </w:rPr>
        <w:t>обучающийся</w:t>
      </w:r>
      <w:proofErr w:type="gramEnd"/>
      <w:r w:rsidRPr="007612A2">
        <w:rPr>
          <w:rFonts w:ascii="Times New Roman" w:hAnsi="Times New Roman" w:cs="Times New Roman"/>
          <w:sz w:val="24"/>
          <w:szCs w:val="24"/>
        </w:rPr>
        <w:t xml:space="preserve"> должен:</w:t>
      </w:r>
    </w:p>
    <w:p w:rsidR="00524578" w:rsidRPr="007612A2" w:rsidRDefault="00524578"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уметь:</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работать с законодательными и иными нормативными правовыми актами, специальной литературой;</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анализировать, делать выводы и обосновывать свою точку зрения по конституционн</w:t>
      </w:r>
      <w:proofErr w:type="gramStart"/>
      <w:r w:rsidRPr="007612A2">
        <w:rPr>
          <w:rFonts w:ascii="Times New Roman" w:hAnsi="Times New Roman" w:cs="Times New Roman"/>
          <w:sz w:val="24"/>
          <w:szCs w:val="24"/>
        </w:rPr>
        <w:t>о-</w:t>
      </w:r>
      <w:proofErr w:type="gramEnd"/>
      <w:r w:rsidRPr="007612A2">
        <w:rPr>
          <w:rFonts w:ascii="Times New Roman" w:hAnsi="Times New Roman" w:cs="Times New Roman"/>
          <w:sz w:val="24"/>
          <w:szCs w:val="24"/>
        </w:rPr>
        <w:t xml:space="preserve"> правовым отношениям;</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применять правовые нормы для решения разнообразных практических ситуаций;</w:t>
      </w:r>
    </w:p>
    <w:p w:rsidR="00524578" w:rsidRPr="007612A2" w:rsidRDefault="00524578"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знать:</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основные теоретические понятия и положения конституционного права;</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содержание Конституции Российской Федерации;</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особенности государственного устройства России и статуса субъектов федерации;</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основные права, свободы и обязанности человека и гражданина;</w:t>
      </w:r>
    </w:p>
    <w:p w:rsidR="00524578" w:rsidRPr="007612A2" w:rsidRDefault="005245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избирательную систему Российской Федерации;</w:t>
      </w:r>
    </w:p>
    <w:p w:rsidR="007612A2" w:rsidRDefault="00524578" w:rsidP="006E5CCA">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систему органов государственной власти и местного самоуправления в Российской Федерации;</w:t>
      </w:r>
      <w:r w:rsidR="007612A2">
        <w:rPr>
          <w:rFonts w:ascii="Times New Roman" w:hAnsi="Times New Roman" w:cs="Times New Roman"/>
          <w:sz w:val="24"/>
          <w:szCs w:val="24"/>
        </w:rPr>
        <w:br w:type="page"/>
      </w:r>
    </w:p>
    <w:p w:rsidR="00524578" w:rsidRPr="007612A2" w:rsidRDefault="00524578" w:rsidP="007612A2">
      <w:pPr>
        <w:spacing w:after="0" w:line="240" w:lineRule="auto"/>
        <w:ind w:firstLine="709"/>
        <w:jc w:val="both"/>
        <w:rPr>
          <w:rFonts w:ascii="Times New Roman" w:hAnsi="Times New Roman" w:cs="Times New Roman"/>
          <w:sz w:val="24"/>
          <w:szCs w:val="24"/>
        </w:rPr>
      </w:pPr>
    </w:p>
    <w:p w:rsidR="00F539B4" w:rsidRDefault="00F539B4" w:rsidP="007612A2">
      <w:pPr>
        <w:spacing w:after="0" w:line="240" w:lineRule="auto"/>
        <w:ind w:firstLine="709"/>
        <w:jc w:val="center"/>
        <w:rPr>
          <w:rFonts w:ascii="Times New Roman" w:hAnsi="Times New Roman" w:cs="Times New Roman"/>
          <w:b/>
          <w:sz w:val="24"/>
          <w:szCs w:val="24"/>
        </w:rPr>
      </w:pPr>
      <w:r w:rsidRPr="007612A2">
        <w:rPr>
          <w:rFonts w:ascii="Times New Roman" w:hAnsi="Times New Roman" w:cs="Times New Roman"/>
          <w:b/>
          <w:sz w:val="24"/>
          <w:szCs w:val="24"/>
        </w:rPr>
        <w:t>Примерный тематический план</w:t>
      </w:r>
    </w:p>
    <w:p w:rsidR="007612A2" w:rsidRPr="007612A2" w:rsidRDefault="007612A2" w:rsidP="007612A2">
      <w:pPr>
        <w:spacing w:after="0" w:line="240" w:lineRule="auto"/>
        <w:ind w:firstLine="709"/>
        <w:jc w:val="center"/>
        <w:rPr>
          <w:rFonts w:ascii="Times New Roman" w:hAnsi="Times New Roman" w:cs="Times New Roman"/>
          <w:b/>
          <w:sz w:val="24"/>
          <w:szCs w:val="24"/>
        </w:rPr>
      </w:pPr>
    </w:p>
    <w:p w:rsidR="00F539B4" w:rsidRPr="007612A2" w:rsidRDefault="00F539B4"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Раздел 1.</w:t>
      </w:r>
      <w:r w:rsidR="00DE072D" w:rsidRPr="007612A2">
        <w:rPr>
          <w:rFonts w:ascii="Times New Roman" w:hAnsi="Times New Roman" w:cs="Times New Roman"/>
          <w:sz w:val="24"/>
          <w:szCs w:val="24"/>
        </w:rPr>
        <w:t xml:space="preserve"> </w:t>
      </w:r>
      <w:r w:rsidR="00DE072D" w:rsidRPr="007612A2">
        <w:rPr>
          <w:rFonts w:ascii="Times New Roman" w:hAnsi="Times New Roman" w:cs="Times New Roman"/>
          <w:b/>
          <w:sz w:val="24"/>
          <w:szCs w:val="24"/>
        </w:rPr>
        <w:t>Конституционное право – отрасль права, наука и учебная дисциплина</w:t>
      </w:r>
    </w:p>
    <w:p w:rsidR="00F539B4" w:rsidRPr="007612A2" w:rsidRDefault="00DE072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1.1. Конституционное право, как отрасль права РФ. Предмет и метод.</w:t>
      </w:r>
    </w:p>
    <w:p w:rsidR="00DE072D" w:rsidRPr="007612A2" w:rsidRDefault="00F539B4"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Раздел 2.</w:t>
      </w:r>
      <w:r w:rsidR="00DE072D" w:rsidRPr="007612A2">
        <w:rPr>
          <w:rFonts w:ascii="Times New Roman" w:hAnsi="Times New Roman" w:cs="Times New Roman"/>
          <w:b/>
          <w:sz w:val="24"/>
          <w:szCs w:val="24"/>
        </w:rPr>
        <w:t xml:space="preserve"> Конституция РФ - основной закон государства</w:t>
      </w:r>
    </w:p>
    <w:p w:rsidR="00FC5F3B" w:rsidRPr="007612A2" w:rsidRDefault="00DE072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2.1. Понятие и сущность Конституции</w:t>
      </w:r>
    </w:p>
    <w:p w:rsidR="00DE072D" w:rsidRPr="007612A2" w:rsidRDefault="00DE072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2.2. Развитие конституционного законодательства в России</w:t>
      </w:r>
    </w:p>
    <w:p w:rsidR="00DE072D" w:rsidRPr="007612A2" w:rsidRDefault="00AB782E"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Раздел 3. Основы конституционного (государственного) строя РФ.</w:t>
      </w:r>
    </w:p>
    <w:p w:rsidR="00AB782E" w:rsidRPr="007612A2" w:rsidRDefault="00AB782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3.1. Понятие основ конституционного строя России</w:t>
      </w:r>
    </w:p>
    <w:p w:rsidR="00AB782E" w:rsidRPr="007612A2" w:rsidRDefault="00E76C5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Тема 3.2. </w:t>
      </w:r>
      <w:r w:rsidR="00AB782E" w:rsidRPr="007612A2">
        <w:rPr>
          <w:rFonts w:ascii="Times New Roman" w:hAnsi="Times New Roman" w:cs="Times New Roman"/>
          <w:sz w:val="24"/>
          <w:szCs w:val="24"/>
        </w:rPr>
        <w:t>Организация государственной власти и местного самоуправления в Российской Федерации</w:t>
      </w:r>
    </w:p>
    <w:p w:rsidR="00AB782E" w:rsidRPr="007612A2" w:rsidRDefault="00E76C5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3.3. Избирательная система и референдум в РФ</w:t>
      </w:r>
    </w:p>
    <w:p w:rsidR="00E76C54" w:rsidRPr="007612A2" w:rsidRDefault="00E76C5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3.4. Общественные объединения</w:t>
      </w:r>
    </w:p>
    <w:p w:rsidR="00E76C54" w:rsidRPr="007612A2" w:rsidRDefault="00937DD2"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Раздел 4. Основы правового статуса личности в РФ</w:t>
      </w:r>
    </w:p>
    <w:p w:rsidR="00937DD2" w:rsidRPr="007612A2" w:rsidRDefault="00937DD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4.1. Понятие основ правового статуса личности в РФ</w:t>
      </w:r>
    </w:p>
    <w:p w:rsidR="00937DD2" w:rsidRPr="007612A2" w:rsidRDefault="00937DD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4.2. Гражданство Российской Федерации.</w:t>
      </w:r>
    </w:p>
    <w:p w:rsidR="00937DD2" w:rsidRPr="007612A2" w:rsidRDefault="00937DD2"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4.3. Конституционные права, свободы и обязанности человека и гражданина</w:t>
      </w:r>
    </w:p>
    <w:p w:rsidR="00937DD2" w:rsidRPr="007612A2" w:rsidRDefault="00270F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4.4. Конституционные гарантии прав и свобод человека и гражданина</w:t>
      </w:r>
    </w:p>
    <w:p w:rsidR="00270F78" w:rsidRPr="007612A2" w:rsidRDefault="00270F78"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Раздел 5. Федеративное устройство РФ</w:t>
      </w:r>
    </w:p>
    <w:p w:rsidR="00270F78" w:rsidRPr="007612A2" w:rsidRDefault="00270F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5.1. Федеративное устройство РФ</w:t>
      </w:r>
    </w:p>
    <w:p w:rsidR="00270F78" w:rsidRPr="007612A2" w:rsidRDefault="00270F7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5.2. Субъекты РФ</w:t>
      </w:r>
    </w:p>
    <w:p w:rsidR="00270F78" w:rsidRPr="007612A2" w:rsidRDefault="00970B6C"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Раздел 6. Органы государственной власти в РФ</w:t>
      </w:r>
    </w:p>
    <w:p w:rsidR="00970B6C" w:rsidRPr="007612A2" w:rsidRDefault="00970B6C"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6.1.Понятие и система государственных органов РФ</w:t>
      </w:r>
    </w:p>
    <w:p w:rsidR="00970B6C" w:rsidRPr="007612A2" w:rsidRDefault="00970B6C"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6.2. Принципы организации и деятельности государственных органов РФ</w:t>
      </w:r>
    </w:p>
    <w:p w:rsidR="00970B6C" w:rsidRPr="007612A2" w:rsidRDefault="00970B6C"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6.2. Порядок избрания и вступления в должность Президента РФ.</w:t>
      </w:r>
    </w:p>
    <w:p w:rsidR="00970B6C" w:rsidRPr="007612A2" w:rsidRDefault="00970B6C"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6.3. Правовой статус Президента РФ</w:t>
      </w:r>
    </w:p>
    <w:p w:rsidR="00970B6C" w:rsidRPr="007612A2" w:rsidRDefault="00970B6C"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6.4. Федеральное собрание РФ</w:t>
      </w:r>
    </w:p>
    <w:p w:rsidR="00970B6C" w:rsidRPr="007612A2" w:rsidRDefault="00970B6C"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6.5. Федеральные органы исполнительной власти</w:t>
      </w:r>
    </w:p>
    <w:p w:rsidR="00970B6C" w:rsidRPr="007612A2" w:rsidRDefault="00970B6C"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6.6. Судебная власть в РФ</w:t>
      </w:r>
    </w:p>
    <w:p w:rsidR="00970B6C" w:rsidRPr="007612A2" w:rsidRDefault="0052759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6.7. Прокуратура РФ</w:t>
      </w:r>
    </w:p>
    <w:p w:rsidR="00527594" w:rsidRPr="007612A2" w:rsidRDefault="0052759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6.8. Органы законодательной власти субъектов РФ</w:t>
      </w:r>
    </w:p>
    <w:p w:rsidR="00527594" w:rsidRPr="007612A2" w:rsidRDefault="0052759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6.9. Органы исполнительной власти субъектов РФ</w:t>
      </w:r>
    </w:p>
    <w:p w:rsidR="00527594" w:rsidRPr="007612A2" w:rsidRDefault="00527594"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Раздел 7. Местное самоуправление в РФ</w:t>
      </w:r>
    </w:p>
    <w:p w:rsidR="00527594" w:rsidRPr="007612A2" w:rsidRDefault="0052759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7.1. Понятие и система местного самоуправления в РФ</w:t>
      </w:r>
    </w:p>
    <w:p w:rsidR="00527594" w:rsidRPr="007612A2" w:rsidRDefault="0052759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7.2. Полномочия и гарантии местного самоуправления.</w:t>
      </w:r>
    </w:p>
    <w:p w:rsidR="00527594" w:rsidRPr="007612A2" w:rsidRDefault="0052759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7.3. Органы местного самоуправления</w:t>
      </w:r>
    </w:p>
    <w:p w:rsidR="00527594" w:rsidRPr="007612A2" w:rsidRDefault="00527594"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Тема 7.4. Порядок деятельности органов местного самоуправления</w:t>
      </w:r>
    </w:p>
    <w:p w:rsidR="007612A2" w:rsidRDefault="007612A2">
      <w:pPr>
        <w:rPr>
          <w:rFonts w:ascii="Times New Roman" w:hAnsi="Times New Roman" w:cs="Times New Roman"/>
          <w:sz w:val="24"/>
          <w:szCs w:val="24"/>
        </w:rPr>
      </w:pPr>
      <w:r>
        <w:rPr>
          <w:rFonts w:ascii="Times New Roman" w:hAnsi="Times New Roman" w:cs="Times New Roman"/>
          <w:sz w:val="24"/>
          <w:szCs w:val="24"/>
        </w:rPr>
        <w:br w:type="page"/>
      </w:r>
    </w:p>
    <w:p w:rsidR="00527594" w:rsidRPr="007612A2" w:rsidRDefault="00527594" w:rsidP="007612A2">
      <w:pPr>
        <w:spacing w:after="0" w:line="240" w:lineRule="auto"/>
        <w:ind w:firstLine="709"/>
        <w:jc w:val="both"/>
        <w:rPr>
          <w:rFonts w:ascii="Times New Roman" w:hAnsi="Times New Roman" w:cs="Times New Roman"/>
          <w:sz w:val="24"/>
          <w:szCs w:val="24"/>
        </w:rPr>
      </w:pP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«Конституционное право» — термин многозначный, употребляется, как правило, в трех аспектах: как отрасль права, как соответствующая отрасль науки и как учебная дисциплина. При этом отраслью права обычно называют совокупность правовых норм (подотраслей, институтов), регулирующих определенный круг общественных отношений, подпадающих под предмет данной отрасли. Отрасль науки есть совокупность знаний (учений, теорий, взглядов, гипотез и пр.) о соответствующей отрасли права, истории, закономерностях и перспективах развития правоотношений в данной отрасли, совершенствования законодательства и других источников правового регулирования и т. д. Учебная дисциплина (учебный курс), как правило, опирается на действующие правовые нормы соответствующей отрасли и представляет собой совокупность </w:t>
      </w:r>
      <w:proofErr w:type="gramStart"/>
      <w:r w:rsidRPr="007612A2">
        <w:rPr>
          <w:rFonts w:ascii="Times New Roman" w:hAnsi="Times New Roman" w:cs="Times New Roman"/>
          <w:sz w:val="24"/>
          <w:szCs w:val="24"/>
        </w:rPr>
        <w:t>знаний</w:t>
      </w:r>
      <w:proofErr w:type="gramEnd"/>
      <w:r w:rsidRPr="007612A2">
        <w:rPr>
          <w:rFonts w:ascii="Times New Roman" w:hAnsi="Times New Roman" w:cs="Times New Roman"/>
          <w:sz w:val="24"/>
          <w:szCs w:val="24"/>
        </w:rPr>
        <w:t xml:space="preserve"> как об этих действующих нормах, так и о </w:t>
      </w:r>
      <w:proofErr w:type="gramStart"/>
      <w:r w:rsidRPr="007612A2">
        <w:rPr>
          <w:rFonts w:ascii="Times New Roman" w:hAnsi="Times New Roman" w:cs="Times New Roman"/>
          <w:sz w:val="24"/>
          <w:szCs w:val="24"/>
        </w:rPr>
        <w:t>состоянии</w:t>
      </w:r>
      <w:proofErr w:type="gramEnd"/>
      <w:r w:rsidRPr="007612A2">
        <w:rPr>
          <w:rFonts w:ascii="Times New Roman" w:hAnsi="Times New Roman" w:cs="Times New Roman"/>
          <w:sz w:val="24"/>
          <w:szCs w:val="24"/>
        </w:rPr>
        <w:t xml:space="preserve"> науки.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Основные, определяющие критерии любой отрасли права — самостоятельный предмет и специфический метод правового регулирования. Предмет любой отрасли права составляют определенные группы общественных отношений, регулируемых нормами данной отрасли.</w:t>
      </w:r>
    </w:p>
    <w:p w:rsidR="00DA41FE" w:rsidRPr="007612A2" w:rsidRDefault="00DA41FE" w:rsidP="007612A2">
      <w:pPr>
        <w:spacing w:after="0" w:line="240" w:lineRule="auto"/>
        <w:ind w:firstLine="709"/>
        <w:jc w:val="both"/>
        <w:rPr>
          <w:rFonts w:ascii="Times New Roman" w:hAnsi="Times New Roman" w:cs="Times New Roman"/>
          <w:sz w:val="24"/>
          <w:szCs w:val="24"/>
        </w:rPr>
      </w:pP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В соответствии с преобладающим подходом к пониманию предмета конституционного права (иногда употребляется термин «объект конституционно-правового регулирования») конституционное право в России, как и в любой стране, регулирует два основных блока общественных отношений:</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 связанные с правовым статусом личности и ее взаимоотношений с государством и гражданским обществом;</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 связанные с организацией государства и функционированием публичной власти.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Здесь следует иметь в виду два принципиальных момента. </w:t>
      </w:r>
      <w:proofErr w:type="gramStart"/>
      <w:r w:rsidRPr="007612A2">
        <w:rPr>
          <w:rFonts w:ascii="Times New Roman" w:hAnsi="Times New Roman" w:cs="Times New Roman"/>
          <w:sz w:val="24"/>
          <w:szCs w:val="24"/>
        </w:rPr>
        <w:t>Во-первых, являясь базовой, системообразующей отраслью национальной системы права, конституционное право регулирует лишь основы указанных общественных отношений, тогда как детальное регулирование различных аспектов правового статуса личности (права, обязанности, гарантии и ответственность гражданина как собственника, землепользователя, наемного работника, пенсионера, потребителя, предпринимателя, государственного служащего, свидетеля, пешехода и т. п.), а также статуса и функционирования различных государственных органов и иных властных институтов осуществляется нормами</w:t>
      </w:r>
      <w:proofErr w:type="gramEnd"/>
      <w:r w:rsidRPr="007612A2">
        <w:rPr>
          <w:rFonts w:ascii="Times New Roman" w:hAnsi="Times New Roman" w:cs="Times New Roman"/>
          <w:sz w:val="24"/>
          <w:szCs w:val="24"/>
        </w:rPr>
        <w:t xml:space="preserve"> иных отраслей российского права (гражданского, земельного, трудового, административного, процессуального и др.). При этом существуют отношения, регулируемые нормами только (или главным образом) конституционного права — статус Президента РФ, палат Федерального Собрания — Парламента РФ, законодательный процесс и др.</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Во-вторых, со второй половины ХХ </w:t>
      </w:r>
      <w:proofErr w:type="gramStart"/>
      <w:r w:rsidRPr="007612A2">
        <w:rPr>
          <w:rFonts w:ascii="Times New Roman" w:hAnsi="Times New Roman" w:cs="Times New Roman"/>
          <w:sz w:val="24"/>
          <w:szCs w:val="24"/>
        </w:rPr>
        <w:t>в</w:t>
      </w:r>
      <w:proofErr w:type="gramEnd"/>
      <w:r w:rsidRPr="007612A2">
        <w:rPr>
          <w:rFonts w:ascii="Times New Roman" w:hAnsi="Times New Roman" w:cs="Times New Roman"/>
          <w:sz w:val="24"/>
          <w:szCs w:val="24"/>
        </w:rPr>
        <w:t xml:space="preserve">. </w:t>
      </w:r>
      <w:proofErr w:type="gramStart"/>
      <w:r w:rsidRPr="007612A2">
        <w:rPr>
          <w:rFonts w:ascii="Times New Roman" w:hAnsi="Times New Roman" w:cs="Times New Roman"/>
          <w:sz w:val="24"/>
          <w:szCs w:val="24"/>
        </w:rPr>
        <w:t>в</w:t>
      </w:r>
      <w:proofErr w:type="gramEnd"/>
      <w:r w:rsidRPr="007612A2">
        <w:rPr>
          <w:rFonts w:ascii="Times New Roman" w:hAnsi="Times New Roman" w:cs="Times New Roman"/>
          <w:sz w:val="24"/>
          <w:szCs w:val="24"/>
        </w:rPr>
        <w:t xml:space="preserve"> мире отмечается тенденция к расширению предмета конституционно-правового регулирования. Под это регулирование все чаще подпадают различные институты гражданского общества (общественные объединения, политические партии, профсоюзы, церковь, семья, школа, трудовые коллективы, организации культуры и спорта, коллективы общественной самодеятельности и т. п.), через которые человек интегрируется в общественную жизнь и которые зачастую выступают своеобразным посредником в отношениях между личностью и государством. Указанная тенденция просматривается и в России, хотя детального регулирования политической, социальной, экономической и духовной сфер жизни общества на уровне основного закона у нас нет.</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Как и всякая отрасль права, конституционное право воздействует на регулируемые общественные отношения посредством разнообразных правовых приемов, средств и способов (предписания, дозволения, запреты и пр.). Говорить о наличии в конституционном праве собственного метода правового регулирования нельзя, но следует подчеркнуть, что отличительной чертой метода конституционно-правового регулирования является его императивность, преобладание жестких, властных предписаний и правил.</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lastRenderedPageBreak/>
        <w:t>Таким образом, конституционное право России — ведущая, системообразующая отрасль российского права, совокупность правовых норм, закрепляющих и регулирующих основы правового статуса личности, общественных объединений и иных институтов гражданского общества, экономической, политической, социальной и духовной жизни общества, организации государства и функционирования публичной власти.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Именно конституционное право лежит в основе всей правовой системы России, на базе норм данной отрасли права функционируют российское государство и общество, конституционные нормы лежат в основе развитого отраслевого законодательства РФ.</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Систему любой отрасли права образуют составляющие данную отрасль нормы права, объединенные в институты (субинституты) и подотрасли. </w:t>
      </w:r>
      <w:proofErr w:type="gramStart"/>
      <w:r w:rsidRPr="007612A2">
        <w:rPr>
          <w:rFonts w:ascii="Times New Roman" w:hAnsi="Times New Roman" w:cs="Times New Roman"/>
          <w:sz w:val="24"/>
          <w:szCs w:val="24"/>
        </w:rPr>
        <w:t>Характеризуя систему конституционного права России, следует отметить, что, во-первых, в отличие от «бинарных» отраслей (гражданское право — гражданский процесс, уголовное право — уголовный процесс, административное право — административный процесс и др.) в конституционном праве сложно выделить сугубо материальное конституционное право и конституционный процесс, хотя процессуальные нормы в конституционном праве, безусловно, есть.</w:t>
      </w:r>
      <w:proofErr w:type="gramEnd"/>
      <w:r w:rsidRPr="007612A2">
        <w:rPr>
          <w:rFonts w:ascii="Times New Roman" w:hAnsi="Times New Roman" w:cs="Times New Roman"/>
          <w:sz w:val="24"/>
          <w:szCs w:val="24"/>
        </w:rPr>
        <w:t xml:space="preserve"> Эти нормы регулируют динамику законодательного процесса, избирательного процесса, проведения референдума, процедуры отрешения от должности Президента РФ, глав субъектов РФ или роспуска представительных органов власти и т. п.</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Во-вторых, в системе конституционного права, в отличие от многих других отраслей национальной системы права (гражданского, административного, уголовного, трудового, земельного и др.), сложно выделить общую и особенную части. Обычно в систему конституционного права непосредственно включают составляющие ее подотрасли и институты. При этом четкой границы между подотраслями и институтами (субинститутами) нет: в частности, сложно соотнести по объему и содержанию институт государственной власти, с одной стороны, и подотрасли парламентского права и избирательного права, институт главы государства — с другой.</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В то же время с определенной долей условности в системе конституционного права России можно выделить две части: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 Общие положения, куда входят следующие институты:</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Конституция РФ и ее свойства;</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основы конституционного строя России;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основы конституционно-правового статуса личности (в том числе институт гражданства в Российской Федерации).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 Конституционная система власти (институциональный и территориальный аспекты), включающая следующие подотрасли и институты:</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парламентское право РФ;</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избирательное право и избирательный процесс в Российской Федерации;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институт главы государства;</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институт Правительства РФ;</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конституционные основы судебной системы, судебной власти и прокуратуры в Российской Федерации;</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территориальная организация публичной власти (федеративное устройство России и конституционные основы местного самоуправления).</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Каждая составная часть системы конституционного права — это соответствующая совокупность конституционно-правовых норм со своими более узким предметом правового регулирования, определенным кругом субъектов и специфическими источниками.</w:t>
      </w:r>
      <w:r w:rsidRPr="007612A2">
        <w:rPr>
          <w:rFonts w:ascii="Times New Roman" w:hAnsi="Times New Roman" w:cs="Times New Roman"/>
          <w:sz w:val="24"/>
          <w:szCs w:val="24"/>
        </w:rPr>
        <w:br w:type="page"/>
      </w:r>
    </w:p>
    <w:p w:rsidR="00DA41FE" w:rsidRPr="007612A2" w:rsidRDefault="00DA41FE" w:rsidP="007612A2">
      <w:pPr>
        <w:spacing w:after="0" w:line="240" w:lineRule="auto"/>
        <w:ind w:firstLine="709"/>
        <w:jc w:val="center"/>
        <w:rPr>
          <w:rFonts w:ascii="Times New Roman" w:hAnsi="Times New Roman" w:cs="Times New Roman"/>
          <w:b/>
          <w:sz w:val="24"/>
          <w:szCs w:val="24"/>
        </w:rPr>
      </w:pPr>
      <w:r w:rsidRPr="007612A2">
        <w:rPr>
          <w:rFonts w:ascii="Times New Roman" w:hAnsi="Times New Roman" w:cs="Times New Roman"/>
          <w:b/>
          <w:sz w:val="24"/>
          <w:szCs w:val="24"/>
        </w:rPr>
        <w:lastRenderedPageBreak/>
        <w:t>Требования к оформлению контрольной работы</w:t>
      </w:r>
    </w:p>
    <w:p w:rsidR="00DA41FE" w:rsidRPr="007612A2" w:rsidRDefault="00DA41FE" w:rsidP="007612A2">
      <w:pPr>
        <w:spacing w:after="0" w:line="240" w:lineRule="auto"/>
        <w:ind w:firstLine="709"/>
        <w:jc w:val="center"/>
        <w:rPr>
          <w:rFonts w:ascii="Times New Roman" w:hAnsi="Times New Roman" w:cs="Times New Roman"/>
          <w:b/>
          <w:sz w:val="24"/>
          <w:szCs w:val="24"/>
        </w:rPr>
      </w:pP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Структура контрольной работы:</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 Титульный лист (</w:t>
      </w:r>
      <w:r w:rsidR="00E55A63">
        <w:rPr>
          <w:rFonts w:ascii="Times New Roman" w:hAnsi="Times New Roman" w:cs="Times New Roman"/>
          <w:sz w:val="24"/>
          <w:szCs w:val="24"/>
        </w:rPr>
        <w:t>образец на сайте</w:t>
      </w:r>
      <w:r w:rsidRPr="007612A2">
        <w:rPr>
          <w:rFonts w:ascii="Times New Roman" w:hAnsi="Times New Roman" w:cs="Times New Roman"/>
          <w:sz w:val="24"/>
          <w:szCs w:val="24"/>
        </w:rPr>
        <w:t>)</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 Содержание</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 Основная часть</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 Заключение</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5. Литература</w:t>
      </w:r>
    </w:p>
    <w:p w:rsidR="00DA41FE" w:rsidRPr="007612A2" w:rsidRDefault="00DA41FE"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6. Приложения</w:t>
      </w:r>
    </w:p>
    <w:p w:rsidR="00DA41FE" w:rsidRPr="007612A2" w:rsidRDefault="00DA41FE" w:rsidP="007612A2">
      <w:pPr>
        <w:spacing w:after="0" w:line="240" w:lineRule="auto"/>
        <w:ind w:firstLine="709"/>
        <w:jc w:val="both"/>
        <w:rPr>
          <w:rFonts w:ascii="Times New Roman" w:hAnsi="Times New Roman" w:cs="Times New Roman"/>
          <w:sz w:val="24"/>
          <w:szCs w:val="24"/>
        </w:rPr>
      </w:pPr>
    </w:p>
    <w:p w:rsidR="008B0168" w:rsidRPr="007612A2" w:rsidRDefault="008B0168" w:rsidP="007612A2">
      <w:pPr>
        <w:spacing w:after="0" w:line="240" w:lineRule="auto"/>
        <w:ind w:firstLine="709"/>
        <w:jc w:val="center"/>
        <w:rPr>
          <w:rFonts w:ascii="Times New Roman" w:hAnsi="Times New Roman" w:cs="Times New Roman"/>
          <w:b/>
          <w:sz w:val="24"/>
          <w:szCs w:val="24"/>
        </w:rPr>
      </w:pPr>
      <w:r w:rsidRPr="007612A2">
        <w:rPr>
          <w:rFonts w:ascii="Times New Roman" w:hAnsi="Times New Roman" w:cs="Times New Roman"/>
          <w:b/>
          <w:sz w:val="24"/>
          <w:szCs w:val="24"/>
        </w:rPr>
        <w:t xml:space="preserve">Контрольная работа должна быть сдана </w:t>
      </w:r>
      <w:r w:rsidR="00D87BB0" w:rsidRPr="007612A2">
        <w:rPr>
          <w:rFonts w:ascii="Times New Roman" w:hAnsi="Times New Roman" w:cs="Times New Roman"/>
          <w:b/>
          <w:sz w:val="24"/>
          <w:szCs w:val="24"/>
        </w:rPr>
        <w:t xml:space="preserve">преподавателю в начале </w:t>
      </w:r>
      <w:r w:rsidR="007E368A" w:rsidRPr="007612A2">
        <w:rPr>
          <w:rFonts w:ascii="Times New Roman" w:hAnsi="Times New Roman" w:cs="Times New Roman"/>
          <w:b/>
          <w:sz w:val="24"/>
          <w:szCs w:val="24"/>
        </w:rPr>
        <w:t>сессии</w:t>
      </w:r>
      <w:bookmarkStart w:id="0" w:name="_GoBack"/>
      <w:bookmarkEnd w:id="0"/>
    </w:p>
    <w:p w:rsidR="008B0168" w:rsidRPr="007612A2" w:rsidRDefault="008B0168" w:rsidP="007612A2">
      <w:pPr>
        <w:spacing w:after="0" w:line="240" w:lineRule="auto"/>
        <w:ind w:firstLine="709"/>
        <w:jc w:val="center"/>
        <w:rPr>
          <w:rFonts w:ascii="Times New Roman" w:hAnsi="Times New Roman" w:cs="Times New Roman"/>
          <w:b/>
          <w:sz w:val="24"/>
          <w:szCs w:val="24"/>
        </w:rPr>
      </w:pPr>
    </w:p>
    <w:p w:rsidR="008B0168" w:rsidRPr="007612A2" w:rsidRDefault="008B016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По ГОСТ 7.32-2001 текст печатается на одной стороне листа белой бумаги формата А</w:t>
      </w:r>
      <w:proofErr w:type="gramStart"/>
      <w:r w:rsidRPr="007612A2">
        <w:rPr>
          <w:rFonts w:ascii="Times New Roman" w:hAnsi="Times New Roman" w:cs="Times New Roman"/>
          <w:sz w:val="24"/>
          <w:szCs w:val="24"/>
        </w:rPr>
        <w:t>4</w:t>
      </w:r>
      <w:proofErr w:type="gramEnd"/>
      <w:r w:rsidRPr="007612A2">
        <w:rPr>
          <w:rFonts w:ascii="Times New Roman" w:hAnsi="Times New Roman" w:cs="Times New Roman"/>
          <w:sz w:val="24"/>
          <w:szCs w:val="24"/>
        </w:rPr>
        <w:t xml:space="preserve"> через полтора интервала. Цвет шрифта - черный. Размер шрифта (кегль) - не менее 12. Обычная практика - кегль 14. Рекомендованный тип шрифта - Times New Roman. Размеры полей: </w:t>
      </w:r>
      <w:proofErr w:type="gramStart"/>
      <w:r w:rsidRPr="007612A2">
        <w:rPr>
          <w:rFonts w:ascii="Times New Roman" w:hAnsi="Times New Roman" w:cs="Times New Roman"/>
          <w:sz w:val="24"/>
          <w:szCs w:val="24"/>
        </w:rPr>
        <w:t>правое</w:t>
      </w:r>
      <w:proofErr w:type="gramEnd"/>
      <w:r w:rsidRPr="007612A2">
        <w:rPr>
          <w:rFonts w:ascii="Times New Roman" w:hAnsi="Times New Roman" w:cs="Times New Roman"/>
          <w:sz w:val="24"/>
          <w:szCs w:val="24"/>
        </w:rPr>
        <w:t xml:space="preserve"> - 10 мм, верхнее и нижнее - 20 мм, левое - 30 мм.</w:t>
      </w:r>
    </w:p>
    <w:p w:rsidR="008B0168" w:rsidRPr="007612A2" w:rsidRDefault="008B016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Страницы работы нумеруются арабскими цифрами (нумерация сквозная по всему тексту). Номер страницы ставится в центре нижней части листа без точки. Титульный лист и содержание включаются в общую нумерацию страниц без проставления номера страницы.</w:t>
      </w:r>
    </w:p>
    <w:p w:rsidR="008B0168" w:rsidRPr="007612A2" w:rsidRDefault="008B016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Необходимо четко сформулировать ответы, выводы и показать знание рассмотренных вопросов в контрольной работе. Объем работы должен составлять не более 10-15 страниц.</w:t>
      </w:r>
    </w:p>
    <w:p w:rsidR="00DA41FE" w:rsidRPr="007612A2" w:rsidRDefault="008B0168"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Оценка работы складывается с учетом полноты и глубины вопросов, степени самостоятельности их изложения, полноты использования имеющейся по данной теме литературы, умение связать теоретические вопросы с практическим заданием.</w:t>
      </w:r>
    </w:p>
    <w:p w:rsidR="00D96D16" w:rsidRDefault="00D96D16" w:rsidP="007612A2">
      <w:pPr>
        <w:spacing w:after="0" w:line="240" w:lineRule="auto"/>
        <w:ind w:firstLine="709"/>
        <w:rPr>
          <w:rFonts w:ascii="Times New Roman" w:hAnsi="Times New Roman" w:cs="Times New Roman"/>
          <w:b/>
          <w:sz w:val="24"/>
          <w:szCs w:val="24"/>
        </w:rPr>
      </w:pPr>
    </w:p>
    <w:p w:rsidR="00BD073C" w:rsidRPr="00BD073C" w:rsidRDefault="00BD073C" w:rsidP="00BD073C">
      <w:pPr>
        <w:pBdr>
          <w:top w:val="nil"/>
          <w:left w:val="nil"/>
          <w:bottom w:val="nil"/>
          <w:right w:val="nil"/>
          <w:between w:val="nil"/>
        </w:pBdr>
        <w:spacing w:line="240" w:lineRule="auto"/>
        <w:ind w:firstLineChars="150" w:firstLine="360"/>
        <w:jc w:val="both"/>
        <w:rPr>
          <w:rFonts w:ascii="Times New Roman" w:hAnsi="Times New Roman" w:cs="Times New Roman"/>
          <w:color w:val="000000"/>
          <w:sz w:val="24"/>
          <w:szCs w:val="24"/>
        </w:rPr>
      </w:pPr>
      <w:r w:rsidRPr="00BD073C">
        <w:rPr>
          <w:rFonts w:ascii="Times New Roman" w:hAnsi="Times New Roman" w:cs="Times New Roman"/>
          <w:color w:val="000000"/>
          <w:sz w:val="24"/>
          <w:szCs w:val="24"/>
        </w:rPr>
        <w:t>Номер варианта в контрольной работе определяется по порядковому номеру обучающегося в списке группы (например, номер по списку 1, 11, 21 – вариант 1).Списки смотрите на сайте, в разделе заочного обучения.</w:t>
      </w:r>
    </w:p>
    <w:p w:rsidR="00BD073C" w:rsidRDefault="00BD073C" w:rsidP="007612A2">
      <w:pPr>
        <w:spacing w:after="0" w:line="240" w:lineRule="auto"/>
        <w:ind w:firstLine="709"/>
        <w:rPr>
          <w:rFonts w:ascii="Times New Roman" w:hAnsi="Times New Roman" w:cs="Times New Roman"/>
          <w:b/>
          <w:sz w:val="24"/>
          <w:szCs w:val="24"/>
        </w:rPr>
      </w:pPr>
    </w:p>
    <w:p w:rsidR="00BD073C" w:rsidRPr="007612A2" w:rsidRDefault="00BD073C" w:rsidP="007612A2">
      <w:pPr>
        <w:spacing w:after="0" w:line="240" w:lineRule="auto"/>
        <w:ind w:firstLine="709"/>
        <w:rPr>
          <w:rFonts w:ascii="Times New Roman" w:hAnsi="Times New Roman" w:cs="Times New Roman"/>
          <w:b/>
          <w:sz w:val="24"/>
          <w:szCs w:val="24"/>
        </w:rPr>
      </w:pPr>
    </w:p>
    <w:p w:rsidR="00384AAE" w:rsidRPr="007612A2" w:rsidRDefault="00384AAE" w:rsidP="007612A2">
      <w:pPr>
        <w:spacing w:after="0" w:line="240" w:lineRule="auto"/>
        <w:ind w:firstLine="709"/>
        <w:rPr>
          <w:rFonts w:ascii="Times New Roman" w:hAnsi="Times New Roman" w:cs="Times New Roman"/>
          <w:b/>
          <w:sz w:val="24"/>
          <w:szCs w:val="24"/>
        </w:rPr>
      </w:pPr>
      <w:r w:rsidRPr="007612A2">
        <w:rPr>
          <w:rFonts w:ascii="Times New Roman" w:hAnsi="Times New Roman" w:cs="Times New Roman"/>
          <w:b/>
          <w:sz w:val="24"/>
          <w:szCs w:val="24"/>
        </w:rPr>
        <w:br w:type="page"/>
      </w:r>
    </w:p>
    <w:p w:rsidR="00D96D16" w:rsidRPr="007612A2" w:rsidRDefault="00601737" w:rsidP="007612A2">
      <w:pPr>
        <w:spacing w:after="0" w:line="240" w:lineRule="auto"/>
        <w:ind w:firstLine="709"/>
        <w:rPr>
          <w:rFonts w:ascii="Times New Roman" w:hAnsi="Times New Roman" w:cs="Times New Roman"/>
          <w:b/>
          <w:sz w:val="24"/>
          <w:szCs w:val="24"/>
        </w:rPr>
      </w:pPr>
      <w:r w:rsidRPr="007612A2">
        <w:rPr>
          <w:rFonts w:ascii="Times New Roman" w:hAnsi="Times New Roman" w:cs="Times New Roman"/>
          <w:b/>
          <w:sz w:val="24"/>
          <w:szCs w:val="24"/>
        </w:rPr>
        <w:lastRenderedPageBreak/>
        <w:t>ЗАДАНИЯ КОНТРОЛЬНОЙ РАБОТЫ ПО ДИСЦИПЛИНЕ</w:t>
      </w:r>
    </w:p>
    <w:p w:rsidR="00601737" w:rsidRPr="007612A2" w:rsidRDefault="00601737" w:rsidP="007612A2">
      <w:pPr>
        <w:spacing w:after="0" w:line="240" w:lineRule="auto"/>
        <w:ind w:firstLine="709"/>
        <w:jc w:val="center"/>
        <w:rPr>
          <w:rFonts w:ascii="Times New Roman" w:hAnsi="Times New Roman" w:cs="Times New Roman"/>
          <w:b/>
          <w:sz w:val="24"/>
          <w:szCs w:val="24"/>
        </w:rPr>
      </w:pPr>
      <w:r w:rsidRPr="007612A2">
        <w:rPr>
          <w:rFonts w:ascii="Times New Roman" w:hAnsi="Times New Roman" w:cs="Times New Roman"/>
          <w:b/>
          <w:sz w:val="24"/>
          <w:szCs w:val="24"/>
        </w:rPr>
        <w:t>«КОНСТИТУЦИОННОЕ ПРАВО»</w:t>
      </w:r>
    </w:p>
    <w:p w:rsidR="00601737" w:rsidRPr="007612A2" w:rsidRDefault="00601737" w:rsidP="007612A2">
      <w:pPr>
        <w:spacing w:after="0" w:line="240" w:lineRule="auto"/>
        <w:ind w:firstLine="709"/>
        <w:rPr>
          <w:rFonts w:ascii="Times New Roman" w:hAnsi="Times New Roman" w:cs="Times New Roman"/>
          <w:b/>
          <w:sz w:val="24"/>
          <w:szCs w:val="24"/>
        </w:rPr>
      </w:pPr>
      <w:r w:rsidRPr="007612A2">
        <w:rPr>
          <w:rFonts w:ascii="Times New Roman" w:hAnsi="Times New Roman" w:cs="Times New Roman"/>
          <w:b/>
          <w:sz w:val="24"/>
          <w:szCs w:val="24"/>
        </w:rPr>
        <w:t>Вариант №1</w:t>
      </w:r>
    </w:p>
    <w:p w:rsidR="00601737" w:rsidRPr="007612A2" w:rsidRDefault="00601737" w:rsidP="007612A2">
      <w:pPr>
        <w:spacing w:after="0" w:line="240" w:lineRule="auto"/>
        <w:ind w:firstLine="709"/>
        <w:rPr>
          <w:rFonts w:ascii="Times New Roman" w:hAnsi="Times New Roman" w:cs="Times New Roman"/>
          <w:sz w:val="24"/>
          <w:szCs w:val="24"/>
        </w:rPr>
      </w:pPr>
      <w:r w:rsidRPr="007612A2">
        <w:rPr>
          <w:rFonts w:ascii="Times New Roman" w:hAnsi="Times New Roman" w:cs="Times New Roman"/>
          <w:sz w:val="24"/>
          <w:szCs w:val="24"/>
        </w:rPr>
        <w:t>1.</w:t>
      </w:r>
      <w:r w:rsidR="002A0BFB" w:rsidRPr="007612A2">
        <w:rPr>
          <w:rFonts w:ascii="Times New Roman" w:hAnsi="Times New Roman" w:cs="Times New Roman"/>
          <w:sz w:val="24"/>
          <w:szCs w:val="24"/>
        </w:rPr>
        <w:t xml:space="preserve"> Место конституционного права в системе российского права.</w:t>
      </w:r>
    </w:p>
    <w:p w:rsidR="00213A9B" w:rsidRPr="007612A2" w:rsidRDefault="00213A9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9476B0" w:rsidRPr="007612A2">
        <w:rPr>
          <w:rFonts w:ascii="Times New Roman" w:hAnsi="Times New Roman" w:cs="Times New Roman"/>
          <w:sz w:val="24"/>
          <w:szCs w:val="24"/>
        </w:rPr>
        <w:t xml:space="preserve"> Приведите примеры, когда диспозиция находится в нормах конституционного права, а санкция — в нормах других отраслей российского права.</w:t>
      </w:r>
    </w:p>
    <w:p w:rsidR="00213A9B"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9476B0" w:rsidRPr="007612A2">
        <w:rPr>
          <w:rFonts w:ascii="Times New Roman" w:hAnsi="Times New Roman" w:cs="Times New Roman"/>
          <w:sz w:val="24"/>
          <w:szCs w:val="24"/>
        </w:rPr>
        <w:t xml:space="preserve"> Что такое юридические факты и фактические (юридические) составы? Приведите примеры тех и других в конституционном праве.</w:t>
      </w:r>
    </w:p>
    <w:p w:rsidR="007612A2" w:rsidRDefault="007612A2" w:rsidP="007612A2">
      <w:pPr>
        <w:spacing w:after="0" w:line="240" w:lineRule="auto"/>
        <w:ind w:firstLine="709"/>
        <w:jc w:val="both"/>
        <w:rPr>
          <w:rFonts w:ascii="Times New Roman" w:hAnsi="Times New Roman" w:cs="Times New Roman"/>
          <w:b/>
          <w:sz w:val="24"/>
          <w:szCs w:val="24"/>
        </w:rPr>
      </w:pPr>
    </w:p>
    <w:p w:rsidR="00213A9B" w:rsidRPr="007612A2" w:rsidRDefault="00213A9B"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Вариант №2</w:t>
      </w:r>
    </w:p>
    <w:p w:rsidR="00213A9B" w:rsidRPr="007612A2" w:rsidRDefault="00213A9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w:t>
      </w:r>
      <w:r w:rsidR="002A0BFB" w:rsidRPr="007612A2">
        <w:rPr>
          <w:rFonts w:ascii="Times New Roman" w:hAnsi="Times New Roman" w:cs="Times New Roman"/>
          <w:sz w:val="24"/>
          <w:szCs w:val="24"/>
        </w:rPr>
        <w:t xml:space="preserve"> Декларации как источники конституционного права.</w:t>
      </w:r>
    </w:p>
    <w:p w:rsidR="009476B0" w:rsidRPr="007612A2" w:rsidRDefault="00213A9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9476B0" w:rsidRPr="007612A2">
        <w:rPr>
          <w:rFonts w:ascii="Times New Roman" w:hAnsi="Times New Roman" w:cs="Times New Roman"/>
          <w:sz w:val="24"/>
          <w:szCs w:val="24"/>
        </w:rPr>
        <w:t xml:space="preserve"> На основе анализа положений законодательства России (см., например, Федеральный конституционный закон от 21.07.1994 № 1-ФКЗ (с изм. и доп.) «О Конституционном Суде РФ»; Федеральный закон от 11.07.2001 № 95-ФЗ (с изм</w:t>
      </w:r>
      <w:proofErr w:type="gramStart"/>
      <w:r w:rsidR="009476B0" w:rsidRPr="007612A2">
        <w:rPr>
          <w:rFonts w:ascii="Times New Roman" w:hAnsi="Times New Roman" w:cs="Times New Roman"/>
          <w:sz w:val="24"/>
          <w:szCs w:val="24"/>
        </w:rPr>
        <w:t>.и</w:t>
      </w:r>
      <w:proofErr w:type="gramEnd"/>
      <w:r w:rsidR="009476B0" w:rsidRPr="007612A2">
        <w:rPr>
          <w:rFonts w:ascii="Times New Roman" w:hAnsi="Times New Roman" w:cs="Times New Roman"/>
          <w:sz w:val="24"/>
          <w:szCs w:val="24"/>
        </w:rPr>
        <w:t xml:space="preserve"> доп.) «О политических партиях» и др.) приведите примеры:</w:t>
      </w:r>
    </w:p>
    <w:p w:rsidR="00213A9B" w:rsidRPr="007612A2" w:rsidRDefault="009476B0"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а) регулятивных и охранительных; б) управомочивающих, обязывающих и запрещающих; в) материальных и процессуальных норм конституционного права; г) норм-принципов, норм-дефиниций и норм-задач.</w:t>
      </w:r>
    </w:p>
    <w:p w:rsidR="00213A9B"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9476B0" w:rsidRPr="007612A2">
        <w:rPr>
          <w:rFonts w:ascii="Times New Roman" w:hAnsi="Times New Roman" w:cs="Times New Roman"/>
          <w:sz w:val="24"/>
          <w:szCs w:val="24"/>
        </w:rPr>
        <w:t xml:space="preserve"> Что понимают под прямым действием Конституции РФ? Приведите примеры решений Верховного суда РФ, которые права граждан защищают со ссылкой на нормы гл. 2 Конституции РФ. </w:t>
      </w:r>
      <w:r w:rsidR="009476B0" w:rsidRPr="007612A2">
        <w:rPr>
          <w:rFonts w:ascii="Times New Roman" w:hAnsi="Times New Roman" w:cs="Times New Roman"/>
          <w:sz w:val="24"/>
          <w:szCs w:val="24"/>
        </w:rPr>
        <w:cr/>
      </w:r>
    </w:p>
    <w:p w:rsidR="00213A9B" w:rsidRPr="007612A2" w:rsidRDefault="00213A9B"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Вариант №3</w:t>
      </w:r>
    </w:p>
    <w:p w:rsidR="00213A9B" w:rsidRPr="007612A2" w:rsidRDefault="00213A9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w:t>
      </w:r>
      <w:r w:rsidR="002A0BFB" w:rsidRPr="007612A2">
        <w:rPr>
          <w:rFonts w:ascii="Times New Roman" w:hAnsi="Times New Roman" w:cs="Times New Roman"/>
          <w:sz w:val="24"/>
          <w:szCs w:val="24"/>
        </w:rPr>
        <w:t xml:space="preserve"> Роль решений Конс</w:t>
      </w:r>
      <w:r w:rsidR="009476B0" w:rsidRPr="007612A2">
        <w:rPr>
          <w:rFonts w:ascii="Times New Roman" w:hAnsi="Times New Roman" w:cs="Times New Roman"/>
          <w:sz w:val="24"/>
          <w:szCs w:val="24"/>
        </w:rPr>
        <w:t xml:space="preserve">титуционного суда РФ в развитии </w:t>
      </w:r>
      <w:r w:rsidR="002A0BFB" w:rsidRPr="007612A2">
        <w:rPr>
          <w:rFonts w:ascii="Times New Roman" w:hAnsi="Times New Roman" w:cs="Times New Roman"/>
          <w:sz w:val="24"/>
          <w:szCs w:val="24"/>
        </w:rPr>
        <w:t>конституционного права.</w:t>
      </w:r>
    </w:p>
    <w:p w:rsidR="009476B0" w:rsidRPr="007612A2" w:rsidRDefault="00213A9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9476B0" w:rsidRPr="007612A2">
        <w:rPr>
          <w:rFonts w:ascii="Times New Roman" w:hAnsi="Times New Roman" w:cs="Times New Roman"/>
          <w:sz w:val="24"/>
          <w:szCs w:val="24"/>
        </w:rPr>
        <w:t xml:space="preserve"> Какие структурные элементы норм конституционного права отражены:</w:t>
      </w:r>
    </w:p>
    <w:p w:rsidR="009476B0" w:rsidRPr="007612A2" w:rsidRDefault="009476B0"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в </w:t>
      </w:r>
      <w:proofErr w:type="gramStart"/>
      <w:r w:rsidRPr="007612A2">
        <w:rPr>
          <w:rFonts w:ascii="Times New Roman" w:hAnsi="Times New Roman" w:cs="Times New Roman"/>
          <w:sz w:val="24"/>
          <w:szCs w:val="24"/>
        </w:rPr>
        <w:t>ч</w:t>
      </w:r>
      <w:proofErr w:type="gramEnd"/>
      <w:r w:rsidRPr="007612A2">
        <w:rPr>
          <w:rFonts w:ascii="Times New Roman" w:hAnsi="Times New Roman" w:cs="Times New Roman"/>
          <w:sz w:val="24"/>
          <w:szCs w:val="24"/>
        </w:rPr>
        <w:t>. 2 ст. 85 Конституции РФ: «Президент РФ 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РФ или нарушения прав и свобод человека и гражданина до решения этого вопроса соответствующим судом»;</w:t>
      </w:r>
    </w:p>
    <w:p w:rsidR="009476B0" w:rsidRPr="007612A2" w:rsidRDefault="009476B0"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в </w:t>
      </w:r>
      <w:proofErr w:type="gramStart"/>
      <w:r w:rsidRPr="007612A2">
        <w:rPr>
          <w:rFonts w:ascii="Times New Roman" w:hAnsi="Times New Roman" w:cs="Times New Roman"/>
          <w:sz w:val="24"/>
          <w:szCs w:val="24"/>
        </w:rPr>
        <w:t>ч</w:t>
      </w:r>
      <w:proofErr w:type="gramEnd"/>
      <w:r w:rsidRPr="007612A2">
        <w:rPr>
          <w:rFonts w:ascii="Times New Roman" w:hAnsi="Times New Roman" w:cs="Times New Roman"/>
          <w:sz w:val="24"/>
          <w:szCs w:val="24"/>
        </w:rPr>
        <w:t>. 1 ст. 109 Конституции РФ: «Государственная Дума может быть распущена Президентом РФ в случаях, предусмотренных статьями 111 и 117 Конституции РФ»;</w:t>
      </w:r>
    </w:p>
    <w:p w:rsidR="009476B0" w:rsidRPr="007612A2" w:rsidRDefault="009476B0"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в </w:t>
      </w:r>
      <w:proofErr w:type="gramStart"/>
      <w:r w:rsidRPr="007612A2">
        <w:rPr>
          <w:rFonts w:ascii="Times New Roman" w:hAnsi="Times New Roman" w:cs="Times New Roman"/>
          <w:sz w:val="24"/>
          <w:szCs w:val="24"/>
        </w:rPr>
        <w:t>ч</w:t>
      </w:r>
      <w:proofErr w:type="gramEnd"/>
      <w:r w:rsidRPr="007612A2">
        <w:rPr>
          <w:rFonts w:ascii="Times New Roman" w:hAnsi="Times New Roman" w:cs="Times New Roman"/>
          <w:sz w:val="24"/>
          <w:szCs w:val="24"/>
        </w:rPr>
        <w:t>. 3 ст. 117 Конституции РФ: «Государственная Дума может выразить недоверие Правительству РФ»;</w:t>
      </w:r>
    </w:p>
    <w:p w:rsidR="00213A9B" w:rsidRPr="007612A2" w:rsidRDefault="009476B0"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в </w:t>
      </w:r>
      <w:proofErr w:type="gramStart"/>
      <w:r w:rsidRPr="007612A2">
        <w:rPr>
          <w:rFonts w:ascii="Times New Roman" w:hAnsi="Times New Roman" w:cs="Times New Roman"/>
          <w:sz w:val="24"/>
          <w:szCs w:val="24"/>
        </w:rPr>
        <w:t>ч</w:t>
      </w:r>
      <w:proofErr w:type="gramEnd"/>
      <w:r w:rsidRPr="007612A2">
        <w:rPr>
          <w:rFonts w:ascii="Times New Roman" w:hAnsi="Times New Roman" w:cs="Times New Roman"/>
          <w:sz w:val="24"/>
          <w:szCs w:val="24"/>
        </w:rPr>
        <w:t>. 1 ст. 93 Конституции РФ: «Президент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w:t>
      </w:r>
    </w:p>
    <w:p w:rsidR="00213A9B"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AF2FF5" w:rsidRPr="007612A2">
        <w:rPr>
          <w:rFonts w:ascii="Times New Roman" w:hAnsi="Times New Roman" w:cs="Times New Roman"/>
          <w:sz w:val="24"/>
          <w:szCs w:val="24"/>
        </w:rPr>
        <w:t xml:space="preserve"> Допустимы ли ограничения прав и свобод человека и гражданина по Конституции РФ? Нет ли противоречия между положениями ст. 17 и нормами </w:t>
      </w:r>
      <w:proofErr w:type="gramStart"/>
      <w:r w:rsidR="00AF2FF5" w:rsidRPr="007612A2">
        <w:rPr>
          <w:rFonts w:ascii="Times New Roman" w:hAnsi="Times New Roman" w:cs="Times New Roman"/>
          <w:sz w:val="24"/>
          <w:szCs w:val="24"/>
        </w:rPr>
        <w:t>ч</w:t>
      </w:r>
      <w:proofErr w:type="gramEnd"/>
      <w:r w:rsidR="00AF2FF5" w:rsidRPr="007612A2">
        <w:rPr>
          <w:rFonts w:ascii="Times New Roman" w:hAnsi="Times New Roman" w:cs="Times New Roman"/>
          <w:sz w:val="24"/>
          <w:szCs w:val="24"/>
        </w:rPr>
        <w:t>. 3 ст. 55, ч. 1 ст. 56 Конституции РФ? Допускаются ли ограничения прав и свобод человека и гражданина в конституциях государств мира? Приведите примеры.</w:t>
      </w:r>
    </w:p>
    <w:p w:rsidR="007612A2" w:rsidRDefault="007612A2" w:rsidP="007612A2">
      <w:pPr>
        <w:spacing w:after="0" w:line="240" w:lineRule="auto"/>
        <w:ind w:firstLine="709"/>
        <w:jc w:val="both"/>
        <w:rPr>
          <w:rFonts w:ascii="Times New Roman" w:hAnsi="Times New Roman" w:cs="Times New Roman"/>
          <w:b/>
          <w:sz w:val="24"/>
          <w:szCs w:val="24"/>
        </w:rPr>
      </w:pPr>
    </w:p>
    <w:p w:rsidR="00213A9B" w:rsidRPr="007612A2" w:rsidRDefault="00213A9B"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Вариант №4</w:t>
      </w:r>
    </w:p>
    <w:p w:rsidR="00213A9B" w:rsidRPr="007612A2" w:rsidRDefault="00213A9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w:t>
      </w:r>
      <w:r w:rsidR="00FB5038" w:rsidRPr="007612A2">
        <w:rPr>
          <w:rFonts w:ascii="Times New Roman" w:hAnsi="Times New Roman" w:cs="Times New Roman"/>
          <w:sz w:val="24"/>
          <w:szCs w:val="24"/>
        </w:rPr>
        <w:t xml:space="preserve"> Выборы и референдум: понятие, значение.</w:t>
      </w:r>
    </w:p>
    <w:p w:rsidR="00213A9B" w:rsidRPr="007612A2" w:rsidRDefault="00213A9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FB5038" w:rsidRPr="007612A2">
        <w:rPr>
          <w:rFonts w:ascii="Times New Roman" w:hAnsi="Times New Roman" w:cs="Times New Roman"/>
          <w:sz w:val="24"/>
          <w:szCs w:val="24"/>
        </w:rPr>
        <w:t xml:space="preserve"> Что понимают под системой «сдержек и противовесов» в принципе разделения властей? Приведите примеры, опираясь на нормы Конституции РФ.</w:t>
      </w:r>
    </w:p>
    <w:p w:rsidR="00213A9B"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AF2FF5" w:rsidRPr="007612A2">
        <w:rPr>
          <w:rFonts w:ascii="Times New Roman" w:hAnsi="Times New Roman" w:cs="Times New Roman"/>
          <w:sz w:val="24"/>
          <w:szCs w:val="24"/>
        </w:rPr>
        <w:t xml:space="preserve"> </w:t>
      </w:r>
      <w:r w:rsidR="00A5099E" w:rsidRPr="007612A2">
        <w:rPr>
          <w:rFonts w:ascii="Times New Roman" w:hAnsi="Times New Roman" w:cs="Times New Roman"/>
          <w:sz w:val="24"/>
          <w:szCs w:val="24"/>
        </w:rPr>
        <w:t xml:space="preserve">В соответствии с </w:t>
      </w:r>
      <w:proofErr w:type="gramStart"/>
      <w:r w:rsidR="00A5099E" w:rsidRPr="007612A2">
        <w:rPr>
          <w:rFonts w:ascii="Times New Roman" w:hAnsi="Times New Roman" w:cs="Times New Roman"/>
          <w:sz w:val="24"/>
          <w:szCs w:val="24"/>
        </w:rPr>
        <w:t>ч</w:t>
      </w:r>
      <w:proofErr w:type="gramEnd"/>
      <w:r w:rsidR="00A5099E" w:rsidRPr="007612A2">
        <w:rPr>
          <w:rFonts w:ascii="Times New Roman" w:hAnsi="Times New Roman" w:cs="Times New Roman"/>
          <w:sz w:val="24"/>
          <w:szCs w:val="24"/>
        </w:rPr>
        <w:t xml:space="preserve">. 3 ст. 13 ФЗ «О гражданстве РФ» лицо, имеющее особые заслуги перед РФ, может быть принято в гражданство РФ без соблюдения условий, </w:t>
      </w:r>
      <w:r w:rsidR="00A5099E" w:rsidRPr="007612A2">
        <w:rPr>
          <w:rFonts w:ascii="Times New Roman" w:hAnsi="Times New Roman" w:cs="Times New Roman"/>
          <w:sz w:val="24"/>
          <w:szCs w:val="24"/>
        </w:rPr>
        <w:lastRenderedPageBreak/>
        <w:t>предусмотренных законодательством. О каких заслугах перед РФ может идти речь? Приведите аргументы «за» и «против» такого основания приобретения гражданства.</w:t>
      </w:r>
    </w:p>
    <w:p w:rsidR="007612A2" w:rsidRDefault="007612A2" w:rsidP="007612A2">
      <w:pPr>
        <w:spacing w:after="0" w:line="240" w:lineRule="auto"/>
        <w:ind w:firstLine="709"/>
        <w:jc w:val="both"/>
        <w:rPr>
          <w:rFonts w:ascii="Times New Roman" w:hAnsi="Times New Roman" w:cs="Times New Roman"/>
          <w:b/>
          <w:sz w:val="24"/>
          <w:szCs w:val="24"/>
        </w:rPr>
      </w:pPr>
    </w:p>
    <w:p w:rsidR="00213A9B" w:rsidRPr="007612A2" w:rsidRDefault="00213A9B"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Вариант №5</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w:t>
      </w:r>
      <w:r w:rsidR="00AF2FF5" w:rsidRPr="007612A2">
        <w:rPr>
          <w:rFonts w:ascii="Times New Roman" w:hAnsi="Times New Roman" w:cs="Times New Roman"/>
          <w:sz w:val="24"/>
          <w:szCs w:val="24"/>
        </w:rPr>
        <w:t xml:space="preserve"> Политическая партия: понятие, структура, принципы деятельности. Участие политических партий в выборах и референдумах. </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A5099E" w:rsidRPr="007612A2">
        <w:rPr>
          <w:rFonts w:ascii="Times New Roman" w:hAnsi="Times New Roman" w:cs="Times New Roman"/>
          <w:sz w:val="24"/>
          <w:szCs w:val="24"/>
        </w:rPr>
        <w:t xml:space="preserve"> Выберите критерии и проведите сравнительный анализ федеративного государства, унитарного государства и конфедерации. Оформите результаты в виде таблицы.</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A5099E" w:rsidRPr="007612A2">
        <w:rPr>
          <w:rFonts w:ascii="Times New Roman" w:hAnsi="Times New Roman" w:cs="Times New Roman"/>
          <w:sz w:val="24"/>
          <w:szCs w:val="24"/>
        </w:rPr>
        <w:t xml:space="preserve"> Приведите примеры государственных органов. По возможности сошлитесь на нормы Конституции РФ.</w:t>
      </w:r>
    </w:p>
    <w:p w:rsidR="00A5099E" w:rsidRPr="007612A2" w:rsidRDefault="00A5099E" w:rsidP="007612A2">
      <w:pPr>
        <w:spacing w:after="0" w:line="240" w:lineRule="auto"/>
        <w:ind w:firstLine="709"/>
        <w:jc w:val="both"/>
        <w:rPr>
          <w:rFonts w:ascii="Times New Roman" w:hAnsi="Times New Roman" w:cs="Times New Roman"/>
          <w:sz w:val="24"/>
          <w:szCs w:val="24"/>
        </w:rPr>
      </w:pPr>
    </w:p>
    <w:p w:rsidR="00E76C8D" w:rsidRPr="007612A2" w:rsidRDefault="00E76C8D"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Вариант №6</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w:t>
      </w:r>
      <w:r w:rsidR="00AF2FF5" w:rsidRPr="007612A2">
        <w:rPr>
          <w:rFonts w:ascii="Times New Roman" w:hAnsi="Times New Roman" w:cs="Times New Roman"/>
          <w:sz w:val="24"/>
          <w:szCs w:val="24"/>
        </w:rPr>
        <w:t xml:space="preserve"> Естественные и позитивные права: соотношение понятий.</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1D047C" w:rsidRPr="007612A2">
        <w:rPr>
          <w:rFonts w:ascii="Times New Roman" w:hAnsi="Times New Roman" w:cs="Times New Roman"/>
          <w:sz w:val="24"/>
          <w:szCs w:val="24"/>
        </w:rPr>
        <w:t xml:space="preserve"> Приведите классификацию органов государственной власти по различным основаниям.</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9F6CC7" w:rsidRPr="007612A2">
        <w:rPr>
          <w:rFonts w:ascii="Times New Roman" w:hAnsi="Times New Roman" w:cs="Times New Roman"/>
          <w:sz w:val="24"/>
          <w:szCs w:val="24"/>
        </w:rPr>
        <w:t xml:space="preserve"> Каково значение нормативных правовых актов органов местного самоуправления? Являются ли они источниками конституционного права России? Обязаны ли субъекты правоприменительной практики ссылаться на указанные акты?</w:t>
      </w:r>
    </w:p>
    <w:p w:rsidR="007612A2" w:rsidRDefault="007612A2" w:rsidP="007612A2">
      <w:pPr>
        <w:spacing w:after="0" w:line="240" w:lineRule="auto"/>
        <w:ind w:firstLine="709"/>
        <w:jc w:val="both"/>
        <w:rPr>
          <w:rFonts w:ascii="Times New Roman" w:hAnsi="Times New Roman" w:cs="Times New Roman"/>
          <w:b/>
          <w:sz w:val="24"/>
          <w:szCs w:val="24"/>
        </w:rPr>
      </w:pPr>
    </w:p>
    <w:p w:rsidR="00E76C8D" w:rsidRPr="007612A2" w:rsidRDefault="00E76C8D"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Вариант №7</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w:t>
      </w:r>
      <w:r w:rsidR="00A5099E" w:rsidRPr="007612A2">
        <w:rPr>
          <w:rFonts w:ascii="Times New Roman" w:hAnsi="Times New Roman" w:cs="Times New Roman"/>
          <w:sz w:val="24"/>
          <w:szCs w:val="24"/>
        </w:rPr>
        <w:t xml:space="preserve"> Федеративное государство: понятие, признаки, способы образования. Какие еще термины существуют для обозначения федеративных государств?</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600654" w:rsidRPr="007612A2">
        <w:rPr>
          <w:rFonts w:ascii="Times New Roman" w:hAnsi="Times New Roman" w:cs="Times New Roman"/>
          <w:sz w:val="24"/>
          <w:szCs w:val="24"/>
        </w:rPr>
        <w:t xml:space="preserve"> Чем отличается процедура принятия Федерального конституционного закона от процедуры принятия Федерального закона?</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0C04B6" w:rsidRPr="007612A2">
        <w:rPr>
          <w:rFonts w:ascii="Times New Roman" w:hAnsi="Times New Roman" w:cs="Times New Roman"/>
          <w:sz w:val="24"/>
          <w:szCs w:val="24"/>
        </w:rPr>
        <w:t xml:space="preserve"> Приведите примеры конституционных норм, которые обеспечивают непрерывность функционирования институ</w:t>
      </w:r>
      <w:r w:rsidR="00AC13C4" w:rsidRPr="007612A2">
        <w:rPr>
          <w:rFonts w:ascii="Times New Roman" w:hAnsi="Times New Roman" w:cs="Times New Roman"/>
          <w:sz w:val="24"/>
          <w:szCs w:val="24"/>
        </w:rPr>
        <w:t xml:space="preserve">та главы государства в России. </w:t>
      </w:r>
    </w:p>
    <w:p w:rsidR="007612A2" w:rsidRDefault="007612A2" w:rsidP="007612A2">
      <w:pPr>
        <w:spacing w:after="0" w:line="240" w:lineRule="auto"/>
        <w:ind w:firstLine="709"/>
        <w:jc w:val="both"/>
        <w:rPr>
          <w:rFonts w:ascii="Times New Roman" w:hAnsi="Times New Roman" w:cs="Times New Roman"/>
          <w:b/>
          <w:sz w:val="24"/>
          <w:szCs w:val="24"/>
        </w:rPr>
      </w:pPr>
    </w:p>
    <w:p w:rsidR="00E76C8D" w:rsidRPr="007612A2" w:rsidRDefault="00E76C8D"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Вариант №8</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w:t>
      </w:r>
      <w:r w:rsidR="00CA65AC" w:rsidRPr="007612A2">
        <w:rPr>
          <w:rFonts w:ascii="Times New Roman" w:hAnsi="Times New Roman" w:cs="Times New Roman"/>
          <w:sz w:val="24"/>
          <w:szCs w:val="24"/>
        </w:rPr>
        <w:t xml:space="preserve"> Акты Президента РФ: понятие и виды.</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CA65AC" w:rsidRPr="007612A2">
        <w:rPr>
          <w:rFonts w:ascii="Times New Roman" w:hAnsi="Times New Roman" w:cs="Times New Roman"/>
          <w:sz w:val="24"/>
          <w:szCs w:val="24"/>
        </w:rPr>
        <w:t xml:space="preserve"> Заполните сравнительную таблицу. Используйте при этом не менее пяти критериев для сравнения. </w:t>
      </w:r>
    </w:p>
    <w:tbl>
      <w:tblPr>
        <w:tblStyle w:val="a3"/>
        <w:tblW w:w="0" w:type="auto"/>
        <w:tblLook w:val="04A0"/>
      </w:tblPr>
      <w:tblGrid>
        <w:gridCol w:w="3115"/>
        <w:gridCol w:w="3115"/>
        <w:gridCol w:w="3115"/>
      </w:tblGrid>
      <w:tr w:rsidR="00CA65AC" w:rsidRPr="007612A2" w:rsidTr="00CA65AC">
        <w:tc>
          <w:tcPr>
            <w:tcW w:w="3115" w:type="dxa"/>
          </w:tcPr>
          <w:p w:rsidR="00CA65AC" w:rsidRPr="007612A2" w:rsidRDefault="00CA65AC" w:rsidP="007612A2">
            <w:pPr>
              <w:ind w:firstLine="709"/>
              <w:jc w:val="center"/>
              <w:rPr>
                <w:rFonts w:ascii="Times New Roman" w:hAnsi="Times New Roman" w:cs="Times New Roman"/>
                <w:sz w:val="24"/>
                <w:szCs w:val="24"/>
              </w:rPr>
            </w:pPr>
            <w:r w:rsidRPr="007612A2">
              <w:rPr>
                <w:rFonts w:ascii="Times New Roman" w:hAnsi="Times New Roman" w:cs="Times New Roman"/>
                <w:sz w:val="24"/>
                <w:szCs w:val="24"/>
              </w:rPr>
              <w:t>Критерии</w:t>
            </w:r>
          </w:p>
        </w:tc>
        <w:tc>
          <w:tcPr>
            <w:tcW w:w="3115" w:type="dxa"/>
          </w:tcPr>
          <w:p w:rsidR="00CA65AC" w:rsidRPr="007612A2" w:rsidRDefault="00CA65AC" w:rsidP="007612A2">
            <w:pPr>
              <w:ind w:firstLine="709"/>
              <w:jc w:val="center"/>
              <w:rPr>
                <w:rFonts w:ascii="Times New Roman" w:hAnsi="Times New Roman" w:cs="Times New Roman"/>
                <w:sz w:val="24"/>
                <w:szCs w:val="24"/>
              </w:rPr>
            </w:pPr>
            <w:r w:rsidRPr="007612A2">
              <w:rPr>
                <w:rFonts w:ascii="Times New Roman" w:hAnsi="Times New Roman" w:cs="Times New Roman"/>
                <w:sz w:val="24"/>
                <w:szCs w:val="24"/>
              </w:rPr>
              <w:t>Совет Федерации</w:t>
            </w:r>
          </w:p>
        </w:tc>
        <w:tc>
          <w:tcPr>
            <w:tcW w:w="3115" w:type="dxa"/>
          </w:tcPr>
          <w:p w:rsidR="00CA65AC" w:rsidRPr="007612A2" w:rsidRDefault="00CA65AC" w:rsidP="007612A2">
            <w:pPr>
              <w:ind w:firstLine="709"/>
              <w:jc w:val="center"/>
              <w:rPr>
                <w:rFonts w:ascii="Times New Roman" w:hAnsi="Times New Roman" w:cs="Times New Roman"/>
                <w:sz w:val="24"/>
                <w:szCs w:val="24"/>
              </w:rPr>
            </w:pPr>
            <w:r w:rsidRPr="007612A2">
              <w:rPr>
                <w:rFonts w:ascii="Times New Roman" w:hAnsi="Times New Roman" w:cs="Times New Roman"/>
                <w:sz w:val="24"/>
                <w:szCs w:val="24"/>
              </w:rPr>
              <w:t>Государственная дума</w:t>
            </w:r>
          </w:p>
        </w:tc>
      </w:tr>
    </w:tbl>
    <w:p w:rsidR="00CA65AC" w:rsidRPr="007612A2" w:rsidRDefault="00CA65AC" w:rsidP="007612A2">
      <w:pPr>
        <w:spacing w:after="0" w:line="240" w:lineRule="auto"/>
        <w:ind w:firstLine="709"/>
        <w:rPr>
          <w:rFonts w:ascii="Times New Roman" w:hAnsi="Times New Roman" w:cs="Times New Roman"/>
          <w:sz w:val="24"/>
          <w:szCs w:val="24"/>
        </w:rPr>
      </w:pP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0448E5" w:rsidRPr="007612A2">
        <w:rPr>
          <w:rFonts w:ascii="Times New Roman" w:hAnsi="Times New Roman" w:cs="Times New Roman"/>
          <w:sz w:val="24"/>
          <w:szCs w:val="24"/>
        </w:rPr>
        <w:t xml:space="preserve"> Назовите федеральные органы исполнительной власти, руководство деятельностью которых осуществляет Президент РФ, и федеральные органы исполнительной власти, руководство деятельностью которых осуществляет Правительство РФ. Оправдана ли, на ваш взгляд, данная система? Каким образом распределена компетенция Президента РФ и Правительства РФ в рассматриваемой сфере? Ответ аргументируйте ссылками на нормы Конституции РФ.</w:t>
      </w:r>
    </w:p>
    <w:p w:rsidR="007612A2" w:rsidRDefault="007612A2" w:rsidP="007612A2">
      <w:pPr>
        <w:spacing w:after="0" w:line="240" w:lineRule="auto"/>
        <w:ind w:firstLine="709"/>
        <w:rPr>
          <w:rFonts w:ascii="Times New Roman" w:hAnsi="Times New Roman" w:cs="Times New Roman"/>
          <w:b/>
          <w:sz w:val="24"/>
          <w:szCs w:val="24"/>
        </w:rPr>
      </w:pPr>
    </w:p>
    <w:p w:rsidR="00E76C8D" w:rsidRPr="007612A2" w:rsidRDefault="00E76C8D" w:rsidP="007612A2">
      <w:pPr>
        <w:spacing w:after="0" w:line="240" w:lineRule="auto"/>
        <w:ind w:firstLine="709"/>
        <w:rPr>
          <w:rFonts w:ascii="Times New Roman" w:hAnsi="Times New Roman" w:cs="Times New Roman"/>
          <w:b/>
          <w:sz w:val="24"/>
          <w:szCs w:val="24"/>
        </w:rPr>
      </w:pPr>
      <w:r w:rsidRPr="007612A2">
        <w:rPr>
          <w:rFonts w:ascii="Times New Roman" w:hAnsi="Times New Roman" w:cs="Times New Roman"/>
          <w:b/>
          <w:sz w:val="24"/>
          <w:szCs w:val="24"/>
        </w:rPr>
        <w:t>Вариант №9</w:t>
      </w:r>
    </w:p>
    <w:p w:rsidR="00E76C8D" w:rsidRPr="007612A2" w:rsidRDefault="00E76C8D" w:rsidP="007612A2">
      <w:pPr>
        <w:spacing w:after="0" w:line="240" w:lineRule="auto"/>
        <w:ind w:firstLine="709"/>
        <w:rPr>
          <w:rFonts w:ascii="Times New Roman" w:hAnsi="Times New Roman" w:cs="Times New Roman"/>
          <w:sz w:val="24"/>
          <w:szCs w:val="24"/>
        </w:rPr>
      </w:pPr>
      <w:r w:rsidRPr="007612A2">
        <w:rPr>
          <w:rFonts w:ascii="Times New Roman" w:hAnsi="Times New Roman" w:cs="Times New Roman"/>
          <w:sz w:val="24"/>
          <w:szCs w:val="24"/>
        </w:rPr>
        <w:t>1.</w:t>
      </w:r>
      <w:r w:rsidR="000448E5" w:rsidRPr="007612A2">
        <w:rPr>
          <w:rFonts w:ascii="Times New Roman" w:hAnsi="Times New Roman" w:cs="Times New Roman"/>
          <w:sz w:val="24"/>
          <w:szCs w:val="24"/>
        </w:rPr>
        <w:t xml:space="preserve"> Депутатский мандат: понятие и виды</w:t>
      </w:r>
    </w:p>
    <w:p w:rsidR="00392A21" w:rsidRPr="007612A2" w:rsidRDefault="00E76C8D" w:rsidP="007612A2">
      <w:pPr>
        <w:spacing w:after="0" w:line="240" w:lineRule="auto"/>
        <w:ind w:firstLine="709"/>
        <w:rPr>
          <w:rFonts w:ascii="Times New Roman" w:hAnsi="Times New Roman" w:cs="Times New Roman"/>
          <w:sz w:val="24"/>
          <w:szCs w:val="24"/>
        </w:rPr>
      </w:pPr>
      <w:r w:rsidRPr="007612A2">
        <w:rPr>
          <w:rFonts w:ascii="Times New Roman" w:hAnsi="Times New Roman" w:cs="Times New Roman"/>
          <w:sz w:val="24"/>
          <w:szCs w:val="24"/>
        </w:rPr>
        <w:t>2.</w:t>
      </w:r>
      <w:r w:rsidR="00392A21" w:rsidRPr="007612A2">
        <w:rPr>
          <w:rFonts w:ascii="Times New Roman" w:hAnsi="Times New Roman" w:cs="Times New Roman"/>
          <w:sz w:val="24"/>
          <w:szCs w:val="24"/>
        </w:rPr>
        <w:t xml:space="preserve"> Составьте жалобу в Конституционный суд РФ на предмет конституционности:</w:t>
      </w:r>
    </w:p>
    <w:p w:rsidR="00392A21" w:rsidRPr="007612A2" w:rsidRDefault="00392A21" w:rsidP="007612A2">
      <w:pPr>
        <w:spacing w:after="0" w:line="240" w:lineRule="auto"/>
        <w:ind w:firstLine="709"/>
        <w:jc w:val="both"/>
        <w:rPr>
          <w:rFonts w:ascii="Times New Roman" w:hAnsi="Times New Roman" w:cs="Times New Roman"/>
          <w:sz w:val="24"/>
          <w:szCs w:val="24"/>
        </w:rPr>
      </w:pPr>
      <w:proofErr w:type="gramStart"/>
      <w:r w:rsidRPr="007612A2">
        <w:rPr>
          <w:rFonts w:ascii="Times New Roman" w:hAnsi="Times New Roman" w:cs="Times New Roman"/>
          <w:sz w:val="24"/>
          <w:szCs w:val="24"/>
        </w:rPr>
        <w:t>• нормы п. 3.1 ст. 4 Федерального закона от 12.06.2002 № 67-ФЗ «Об основных гарантиях избирательных прав и права на участие в референдуме граждан РФ», устанавливающей запрет гражданам РФ, имеющим вид на жительство или иной документ, подтверждающий право на постоянное проживание гражданина РФ на территории иностранного государства, быть избранными в органы государственной власти РФ;</w:t>
      </w:r>
      <w:proofErr w:type="gramEnd"/>
    </w:p>
    <w:p w:rsidR="00E76C8D" w:rsidRPr="007612A2" w:rsidRDefault="00392A21"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 xml:space="preserve">• нормы подп. а.1 п. 3.2 ст. 4 указанного Федерального закона, лишающей пассивного избирательного права граждан РФ, осужденных к лишению свободы за </w:t>
      </w:r>
      <w:r w:rsidRPr="007612A2">
        <w:rPr>
          <w:rFonts w:ascii="Times New Roman" w:hAnsi="Times New Roman" w:cs="Times New Roman"/>
          <w:sz w:val="24"/>
          <w:szCs w:val="24"/>
        </w:rPr>
        <w:lastRenderedPageBreak/>
        <w:t>совершение тяжких преступлений, судимость которых снята или погашена, в течение десяти лет после дня снятия или погашения судимости.</w:t>
      </w:r>
    </w:p>
    <w:p w:rsidR="00E76C8D" w:rsidRPr="007612A2" w:rsidRDefault="00E76C8D" w:rsidP="00E55A63">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D53FFA" w:rsidRPr="007612A2">
        <w:rPr>
          <w:rFonts w:ascii="Times New Roman" w:hAnsi="Times New Roman" w:cs="Times New Roman"/>
          <w:sz w:val="24"/>
          <w:szCs w:val="24"/>
        </w:rPr>
        <w:t xml:space="preserve"> Дайте толкование ст. 12 Конституции РФ. Как эта норма применяется на практике? Приведите примеры.</w:t>
      </w:r>
    </w:p>
    <w:p w:rsidR="007612A2" w:rsidRDefault="007612A2" w:rsidP="007612A2">
      <w:pPr>
        <w:spacing w:after="0" w:line="240" w:lineRule="auto"/>
        <w:ind w:firstLine="709"/>
        <w:rPr>
          <w:rFonts w:ascii="Times New Roman" w:hAnsi="Times New Roman" w:cs="Times New Roman"/>
          <w:b/>
          <w:sz w:val="24"/>
          <w:szCs w:val="24"/>
        </w:rPr>
      </w:pPr>
    </w:p>
    <w:p w:rsidR="00E76C8D" w:rsidRPr="007612A2" w:rsidRDefault="00E76C8D" w:rsidP="007612A2">
      <w:pPr>
        <w:spacing w:after="0" w:line="240" w:lineRule="auto"/>
        <w:ind w:firstLine="709"/>
        <w:rPr>
          <w:rFonts w:ascii="Times New Roman" w:hAnsi="Times New Roman" w:cs="Times New Roman"/>
          <w:b/>
          <w:sz w:val="24"/>
          <w:szCs w:val="24"/>
        </w:rPr>
      </w:pPr>
      <w:r w:rsidRPr="007612A2">
        <w:rPr>
          <w:rFonts w:ascii="Times New Roman" w:hAnsi="Times New Roman" w:cs="Times New Roman"/>
          <w:b/>
          <w:sz w:val="24"/>
          <w:szCs w:val="24"/>
        </w:rPr>
        <w:t>Вариант №10</w:t>
      </w:r>
    </w:p>
    <w:p w:rsidR="00E76C8D" w:rsidRPr="007612A2" w:rsidRDefault="00E76C8D" w:rsidP="007612A2">
      <w:pPr>
        <w:spacing w:after="0" w:line="240" w:lineRule="auto"/>
        <w:ind w:firstLine="709"/>
        <w:rPr>
          <w:rFonts w:ascii="Times New Roman" w:hAnsi="Times New Roman" w:cs="Times New Roman"/>
          <w:sz w:val="24"/>
          <w:szCs w:val="24"/>
        </w:rPr>
      </w:pPr>
      <w:r w:rsidRPr="007612A2">
        <w:rPr>
          <w:rFonts w:ascii="Times New Roman" w:hAnsi="Times New Roman" w:cs="Times New Roman"/>
          <w:sz w:val="24"/>
          <w:szCs w:val="24"/>
        </w:rPr>
        <w:t>1.</w:t>
      </w:r>
      <w:r w:rsidR="000448E5" w:rsidRPr="007612A2">
        <w:rPr>
          <w:rFonts w:ascii="Times New Roman" w:hAnsi="Times New Roman" w:cs="Times New Roman"/>
          <w:sz w:val="24"/>
          <w:szCs w:val="24"/>
        </w:rPr>
        <w:t xml:space="preserve"> Состав и порядок формирования Правительства РФ.</w:t>
      </w:r>
    </w:p>
    <w:p w:rsidR="00E76C8D"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w:t>
      </w:r>
      <w:r w:rsidR="009B1F02" w:rsidRPr="007612A2">
        <w:rPr>
          <w:rFonts w:ascii="Times New Roman" w:hAnsi="Times New Roman" w:cs="Times New Roman"/>
          <w:sz w:val="24"/>
          <w:szCs w:val="24"/>
        </w:rPr>
        <w:t xml:space="preserve"> Что такое имущественный ценз в избирательном праве? Приведите примеры его использования.</w:t>
      </w:r>
    </w:p>
    <w:p w:rsidR="00657EC7" w:rsidRPr="007612A2" w:rsidRDefault="00E76C8D"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w:t>
      </w:r>
      <w:r w:rsidR="009B1F02" w:rsidRPr="007612A2">
        <w:rPr>
          <w:rFonts w:ascii="Times New Roman" w:hAnsi="Times New Roman" w:cs="Times New Roman"/>
          <w:sz w:val="24"/>
          <w:szCs w:val="24"/>
        </w:rPr>
        <w:t xml:space="preserve"> В каком порядке реализуется такая конституционно-правовая санкция, как отрешение высшего должностного лица субъекта Федерации от должности? Каковы основания применения данной меры? </w:t>
      </w:r>
      <w:r w:rsidR="009B1F02" w:rsidRPr="007612A2">
        <w:rPr>
          <w:rFonts w:ascii="Times New Roman" w:hAnsi="Times New Roman" w:cs="Times New Roman"/>
          <w:sz w:val="24"/>
          <w:szCs w:val="24"/>
        </w:rPr>
        <w:cr/>
      </w:r>
      <w:r w:rsidR="00657EC7" w:rsidRPr="007612A2">
        <w:rPr>
          <w:rFonts w:ascii="Times New Roman" w:hAnsi="Times New Roman" w:cs="Times New Roman"/>
          <w:sz w:val="24"/>
          <w:szCs w:val="24"/>
        </w:rPr>
        <w:br w:type="page"/>
      </w:r>
    </w:p>
    <w:p w:rsidR="00E76C8D" w:rsidRDefault="00657EC7" w:rsidP="007612A2">
      <w:pPr>
        <w:spacing w:after="0" w:line="240" w:lineRule="auto"/>
        <w:ind w:firstLine="709"/>
        <w:jc w:val="center"/>
        <w:rPr>
          <w:rFonts w:ascii="Times New Roman" w:hAnsi="Times New Roman" w:cs="Times New Roman"/>
          <w:b/>
          <w:sz w:val="24"/>
          <w:szCs w:val="24"/>
        </w:rPr>
      </w:pPr>
      <w:r w:rsidRPr="007612A2">
        <w:rPr>
          <w:rFonts w:ascii="Times New Roman" w:hAnsi="Times New Roman" w:cs="Times New Roman"/>
          <w:b/>
          <w:sz w:val="24"/>
          <w:szCs w:val="24"/>
        </w:rPr>
        <w:lastRenderedPageBreak/>
        <w:t>Вопросы к экзамену по дисциплине «Конституционное право»</w:t>
      </w:r>
    </w:p>
    <w:p w:rsidR="009E06BA" w:rsidRPr="007612A2" w:rsidRDefault="009E06BA" w:rsidP="007612A2">
      <w:pPr>
        <w:spacing w:after="0" w:line="240" w:lineRule="auto"/>
        <w:ind w:firstLine="709"/>
        <w:jc w:val="center"/>
        <w:rPr>
          <w:rFonts w:ascii="Times New Roman" w:hAnsi="Times New Roman" w:cs="Times New Roman"/>
          <w:b/>
          <w:sz w:val="24"/>
          <w:szCs w:val="24"/>
        </w:rPr>
      </w:pPr>
    </w:p>
    <w:p w:rsidR="00E76C8D" w:rsidRPr="007612A2" w:rsidRDefault="00657EC7"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w:t>
      </w:r>
      <w:r w:rsidR="00C00479" w:rsidRPr="007612A2">
        <w:rPr>
          <w:rFonts w:ascii="Times New Roman" w:hAnsi="Times New Roman" w:cs="Times New Roman"/>
          <w:sz w:val="24"/>
          <w:szCs w:val="24"/>
        </w:rPr>
        <w:t xml:space="preserve"> Конституционное право, как отрасль права РФ</w:t>
      </w:r>
    </w:p>
    <w:p w:rsidR="00657EC7" w:rsidRPr="007612A2" w:rsidRDefault="00657EC7"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w:t>
      </w:r>
      <w:r w:rsidR="00C00479" w:rsidRPr="007612A2">
        <w:rPr>
          <w:rFonts w:ascii="Times New Roman" w:hAnsi="Times New Roman" w:cs="Times New Roman"/>
          <w:sz w:val="24"/>
          <w:szCs w:val="24"/>
        </w:rPr>
        <w:t>Система и источники конституционного права РФ</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 Понятие и сущность конституции</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 Развитие конституционного законодательства в России</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5. Понятие принципов. Основные принципы Конституции РФ</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6. Толкование Конституции РФ</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7. Понятие основ конституционного строя в России</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8. Суверенитет народа и формы его осуществления</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9. Демократическое государство – основная форма реализации полновластия народа</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10. Понятие, виды общественных объединений</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11. Правовое регулирование организации и деятельности политических партий</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12. Понятие конституционно-правового статуса личности</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13. Принципы и структура основ правового статуса личности</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14. Понятие гражданства РФ. Гражданство как правовой институт</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15. Принципы гражданства РФ</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16. Основания и порядок приобретения гражданства РФ. Выход из гражданства РФ</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17.Понятие конституционных прав, свобод и обязанностей человека и гражданина, их классификация</w:t>
      </w:r>
    </w:p>
    <w:p w:rsidR="00C00479" w:rsidRPr="007612A2" w:rsidRDefault="00C00479"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18.</w:t>
      </w:r>
      <w:r w:rsidR="009D0A7C" w:rsidRPr="007612A2">
        <w:rPr>
          <w:rFonts w:ascii="Times New Roman" w:hAnsi="Times New Roman" w:cs="Times New Roman"/>
          <w:sz w:val="24"/>
          <w:szCs w:val="24"/>
        </w:rPr>
        <w:t xml:space="preserve"> Система прав и свобод человека и гражданина в Конституции РФ</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19. Конституционные гарантии прав и свобод человека и гражданина</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20. Защита основных прав и свобод</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21. Понятие и принципы федеративного устройства России</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22. Конституционно-правовой статус РФ. Предметы ведения РФ</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23. Виды и статус субъектов РФ</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24. Вопросы совместного ведения РФ и субъектов РФ</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25. Административно территориальное устройство субъектов РФ</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26. Виды административно-территориальных единиц</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27. Понятие и система государственных органов РФ</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28. Принципы организации и деятельности государственных органов РФ</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29. Понятие избирательной системы и избирательного права</w:t>
      </w:r>
    </w:p>
    <w:p w:rsidR="009D0A7C" w:rsidRPr="007612A2" w:rsidRDefault="009D0A7C"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30.</w:t>
      </w:r>
      <w:r w:rsidR="0066628B" w:rsidRPr="007612A2">
        <w:rPr>
          <w:rFonts w:ascii="Times New Roman" w:hAnsi="Times New Roman" w:cs="Times New Roman"/>
          <w:sz w:val="24"/>
          <w:szCs w:val="24"/>
        </w:rPr>
        <w:t xml:space="preserve"> Источники, принципы избирательного права</w:t>
      </w:r>
    </w:p>
    <w:p w:rsidR="0066628B" w:rsidRPr="007612A2" w:rsidRDefault="0066628B"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31. Порядок организации и проведения выборов</w:t>
      </w:r>
    </w:p>
    <w:p w:rsidR="0066628B" w:rsidRPr="007612A2" w:rsidRDefault="0066628B"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32. Правовой статус Президента РФ. Порядок избрания и вступления в должность Президента РФ</w:t>
      </w:r>
    </w:p>
    <w:p w:rsidR="0066628B" w:rsidRPr="007612A2" w:rsidRDefault="0066628B"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33. Основания и порядок прекращения полномочий Президента РФ</w:t>
      </w:r>
    </w:p>
    <w:p w:rsidR="0066628B" w:rsidRPr="007612A2" w:rsidRDefault="0066628B"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34.  Федеральное собрание – парламент РФ</w:t>
      </w:r>
      <w:r w:rsidR="00051ADD" w:rsidRPr="007612A2">
        <w:rPr>
          <w:rFonts w:ascii="Times New Roman" w:hAnsi="Times New Roman" w:cs="Times New Roman"/>
          <w:sz w:val="24"/>
          <w:szCs w:val="24"/>
        </w:rPr>
        <w:t>, его структура</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35. Совет Федерации: порядок формирования, компетенция, организация работы</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36. Государственная Дума: порядок формирования, компетенция, организация работы</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37. Правительство РФ, состав и порядок его формирования. Компетенция Правительства РФ</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38. Организация и отставка работы Правительства РФ</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39. Конституционно-правовые основы статуса органов государственной власти в субъектах РФ</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40. Органы законодательной власти субъектов РФ: состав, порядок формирования, компетенция, организация работы, правовые акты.</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41. Органы исполнительной власти субъектов РФ</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42. Судебная система РФ. Конституционные принципы правосудия</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43. Правовой статус Конституционного Суда РФ</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44. Местное самоуправление в РФ</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45. Полномочия органов местного самоуправления</w:t>
      </w:r>
    </w:p>
    <w:p w:rsidR="00051ADD" w:rsidRPr="007612A2" w:rsidRDefault="00051ADD" w:rsidP="009E06BA">
      <w:pPr>
        <w:spacing w:after="0" w:line="240" w:lineRule="auto"/>
        <w:ind w:right="-284" w:hanging="284"/>
        <w:rPr>
          <w:rFonts w:ascii="Times New Roman" w:hAnsi="Times New Roman" w:cs="Times New Roman"/>
          <w:sz w:val="24"/>
          <w:szCs w:val="24"/>
        </w:rPr>
      </w:pPr>
      <w:r w:rsidRPr="007612A2">
        <w:rPr>
          <w:rFonts w:ascii="Times New Roman" w:hAnsi="Times New Roman" w:cs="Times New Roman"/>
          <w:sz w:val="24"/>
          <w:szCs w:val="24"/>
        </w:rPr>
        <w:t>46. Конституционные гарантии осуществления местного самоуправления</w:t>
      </w:r>
    </w:p>
    <w:p w:rsidR="009D0A7C" w:rsidRPr="007612A2" w:rsidRDefault="009D0A7C" w:rsidP="009E06BA">
      <w:pPr>
        <w:spacing w:after="0" w:line="240" w:lineRule="auto"/>
        <w:ind w:right="-284" w:hanging="284"/>
        <w:rPr>
          <w:rFonts w:ascii="Times New Roman" w:hAnsi="Times New Roman" w:cs="Times New Roman"/>
          <w:sz w:val="24"/>
          <w:szCs w:val="24"/>
        </w:rPr>
      </w:pPr>
    </w:p>
    <w:p w:rsidR="00657EC7" w:rsidRPr="007612A2" w:rsidRDefault="00657EC7" w:rsidP="007612A2">
      <w:pPr>
        <w:spacing w:after="0" w:line="240" w:lineRule="auto"/>
        <w:ind w:firstLine="709"/>
        <w:jc w:val="center"/>
        <w:rPr>
          <w:rFonts w:ascii="Times New Roman" w:hAnsi="Times New Roman" w:cs="Times New Roman"/>
          <w:b/>
          <w:sz w:val="24"/>
          <w:szCs w:val="24"/>
        </w:rPr>
      </w:pPr>
      <w:r w:rsidRPr="007612A2">
        <w:rPr>
          <w:rFonts w:ascii="Times New Roman" w:hAnsi="Times New Roman" w:cs="Times New Roman"/>
          <w:b/>
          <w:sz w:val="24"/>
          <w:szCs w:val="24"/>
        </w:rPr>
        <w:lastRenderedPageBreak/>
        <w:t>Рекомендованная литература</w:t>
      </w:r>
    </w:p>
    <w:p w:rsidR="0016618B" w:rsidRPr="007612A2" w:rsidRDefault="0016618B" w:rsidP="007612A2">
      <w:pPr>
        <w:spacing w:after="0" w:line="240" w:lineRule="auto"/>
        <w:ind w:firstLine="709"/>
        <w:jc w:val="center"/>
        <w:rPr>
          <w:rFonts w:ascii="Times New Roman" w:hAnsi="Times New Roman" w:cs="Times New Roman"/>
          <w:b/>
          <w:sz w:val="24"/>
          <w:szCs w:val="24"/>
        </w:rPr>
      </w:pPr>
    </w:p>
    <w:p w:rsidR="00657EC7" w:rsidRPr="007612A2" w:rsidRDefault="00657EC7" w:rsidP="007612A2">
      <w:pPr>
        <w:spacing w:after="0" w:line="240" w:lineRule="auto"/>
        <w:ind w:firstLine="709"/>
        <w:rPr>
          <w:rFonts w:ascii="Times New Roman" w:hAnsi="Times New Roman" w:cs="Times New Roman"/>
          <w:b/>
          <w:sz w:val="24"/>
          <w:szCs w:val="24"/>
        </w:rPr>
      </w:pPr>
      <w:r w:rsidRPr="007612A2">
        <w:rPr>
          <w:rFonts w:ascii="Times New Roman" w:hAnsi="Times New Roman" w:cs="Times New Roman"/>
          <w:b/>
          <w:sz w:val="24"/>
          <w:szCs w:val="24"/>
        </w:rPr>
        <w:t>Законодательная база:</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1.Конституция Российской Федерации (принята всенародным</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голосованием 12.12.1993 с изменениями, одобренными в ходе</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общероссийского голосования 01.07.2020).</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 Федеральный конституционный закон от 17 декабря 1997 г. № 2-ФКЗ</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 Правительстве Российской Федерации» // СЗ РФ. 1997. № 51. Ст. 5712.</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 Федеральный конституционный закон от 21 июля 1994 г. № 1-ФКЗ</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 Конституционном Суде Российской Федерации» // СЗ РФ. 1994. №13. Ст.</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1447.</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 Федеральный конституционный закон от 31 декабря 1996 г. № 1-ФКЗ</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 судебной системе Российской Федерации» // СЗ РФ. 1997. № 1. Ст. 1.</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5. Федеральный конституционный закон от 28 июня 2004 г. № 5-ФКЗ</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 референдуме Российской Федерации» // СЗ РФ. 2004. № 27. Ст. 2710.</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6. Федеральный закон от 17 января 1992 г. № 2202-I «О прокуратуре</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Российской Федерации» // ВСНД РФ и ВС. 1992. № 8. Ст. 366.</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7. Федеральный закон от 27 мая 2003 г. № 58-ФЗ «О системе</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государственной службы Российской Федерации» // СЗ РФ. 2003. № 22. Ст.</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2063.</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8. Федеральный закон от 22 февраля 2014 г. № 20-ФЗ «О выборах</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депутатов Государственной Думы Федерального Собрания Российской</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Федерации» // СЗ РФ. 2014. № 8. Ст. 740.</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9. Федеральный закон от 6 октября 1999 г. № 184-ФЗ «Об общих</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принципах организации законодательных (представительных) и</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исполнительных органов государственной власти субъектов Российской</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Федерации» // СЗ РФ. 1999 г. № 42. Ст. 5005; 2016. № 11. Ст. 1493.</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10. Федеральный закон от 6 октября 2003 г. № 131-ФЗ «Об общих</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принципах организации местного самоуправления в Российской Федерации»</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 СЗ РФ. 2003. № 40. Ст. 3822.</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11. Федеральный закон от 28 декабря 2013 г. № 442-ФЗ «Об основах</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социального обслуживания граждан в Российской Федерации» // СЗ РФ.</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2013. № 52 (ч. 1). Ст. 7007.</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12. Федеральный закон от 12 июня 2002 г. № 67-ФЗ «Об основных</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гарантиях избирательных прав и права на участие в референдуме граждан</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Российской Федерации» // СЗ РФ. 2002. № 24. Ст. 2253.</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13. Федеральный конституционный закон от 26 февраля 1997 г. № 1-ФКЗ «Об Уполномоченном по правам человека в Российской Федерации» //</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СЗ РФ. 1997. № 9. Ст. 1011.</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14. Федеральный закон от 22 декабря 2008 г. № 262-ФЗ «Об</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обеспечении доступа к информации о деятельности судов в Российской</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Федерации» // СЗ РФ. 2008. № 52 (ч. 1). Ст. 6217.</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15. Федеральный закон от 19 мая 1995 г. № 82-ФЗ «Об общественных</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объединениях» // СЗ РФ. 1995. № 21. Ст. 1930.</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16. Федеральный закон от 26 сентября 1997 г. № 125-ФЗ «О свободе</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совести и о религиозных объединениях» // СЗ РФ. 1997. № 39. Ст. 4465.</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17. Федеральный закон от 11 июля 2001 г. № 95-ФЗ «О политических</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партиях» // СЗ РФ. 2001. № 29. Ст. 2950. 37. Федеральный закон от 4 апреля</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2005 г. № 32-ФЗ «Об Общественной палате Российской Федерации» // СЗ РФ.</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2005. № 15. Ст. 1277.</w:t>
      </w:r>
    </w:p>
    <w:p w:rsidR="00657EC7" w:rsidRPr="007612A2" w:rsidRDefault="00657EC7"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Основные источники:</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 Аверьянова, Н. Н.  К</w:t>
      </w:r>
      <w:r w:rsidR="00F01356" w:rsidRPr="007612A2">
        <w:rPr>
          <w:rFonts w:ascii="Times New Roman" w:hAnsi="Times New Roman" w:cs="Times New Roman"/>
          <w:sz w:val="24"/>
          <w:szCs w:val="24"/>
        </w:rPr>
        <w:t>онституционное право. Практикум</w:t>
      </w:r>
      <w:r w:rsidRPr="007612A2">
        <w:rPr>
          <w:rFonts w:ascii="Times New Roman" w:hAnsi="Times New Roman" w:cs="Times New Roman"/>
          <w:sz w:val="24"/>
          <w:szCs w:val="24"/>
        </w:rPr>
        <w:t>: учебное</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пособие для среднего профессионального образования / Н. Н. Аверьянова [и</w:t>
      </w:r>
      <w:r w:rsidR="00D87BB0" w:rsidRPr="007612A2">
        <w:rPr>
          <w:rFonts w:ascii="Times New Roman" w:hAnsi="Times New Roman" w:cs="Times New Roman"/>
          <w:sz w:val="24"/>
          <w:szCs w:val="24"/>
        </w:rPr>
        <w:t xml:space="preserve"> </w:t>
      </w:r>
      <w:r w:rsidR="00F01356" w:rsidRPr="007612A2">
        <w:rPr>
          <w:rFonts w:ascii="Times New Roman" w:hAnsi="Times New Roman" w:cs="Times New Roman"/>
          <w:sz w:val="24"/>
          <w:szCs w:val="24"/>
        </w:rPr>
        <w:t>др.]</w:t>
      </w:r>
      <w:r w:rsidRPr="007612A2">
        <w:rPr>
          <w:rFonts w:ascii="Times New Roman" w:hAnsi="Times New Roman" w:cs="Times New Roman"/>
          <w:sz w:val="24"/>
          <w:szCs w:val="24"/>
        </w:rPr>
        <w:t>; под общей редакцией Г. Н. Комковой. — 2-е изд., испр. и доп. —</w:t>
      </w:r>
      <w:r w:rsidR="00D87BB0" w:rsidRPr="007612A2">
        <w:rPr>
          <w:rFonts w:ascii="Times New Roman" w:hAnsi="Times New Roman" w:cs="Times New Roman"/>
          <w:sz w:val="24"/>
          <w:szCs w:val="24"/>
        </w:rPr>
        <w:t xml:space="preserve"> </w:t>
      </w:r>
      <w:r w:rsidR="00F01356" w:rsidRPr="007612A2">
        <w:rPr>
          <w:rFonts w:ascii="Times New Roman" w:hAnsi="Times New Roman" w:cs="Times New Roman"/>
          <w:sz w:val="24"/>
          <w:szCs w:val="24"/>
        </w:rPr>
        <w:t>Москва</w:t>
      </w:r>
      <w:r w:rsidRPr="007612A2">
        <w:rPr>
          <w:rFonts w:ascii="Times New Roman" w:hAnsi="Times New Roman" w:cs="Times New Roman"/>
          <w:sz w:val="24"/>
          <w:szCs w:val="24"/>
        </w:rPr>
        <w:t>: Издательство Юрайт, 2020. — 207 </w:t>
      </w:r>
      <w:proofErr w:type="gramStart"/>
      <w:r w:rsidRPr="007612A2">
        <w:rPr>
          <w:rFonts w:ascii="Times New Roman" w:hAnsi="Times New Roman" w:cs="Times New Roman"/>
          <w:sz w:val="24"/>
          <w:szCs w:val="24"/>
        </w:rPr>
        <w:t>с</w:t>
      </w:r>
      <w:proofErr w:type="gramEnd"/>
      <w:r w:rsidRPr="007612A2">
        <w:rPr>
          <w:rFonts w:ascii="Times New Roman" w:hAnsi="Times New Roman" w:cs="Times New Roman"/>
          <w:sz w:val="24"/>
          <w:szCs w:val="24"/>
        </w:rPr>
        <w:t>. </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lastRenderedPageBreak/>
        <w:t>2. Комкова, Г. Н. Конституционное право: учебник для среднего</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профессионального образования / Г. Н. Комкова, Е. В. Колесников, М. А.</w:t>
      </w:r>
      <w:r w:rsidR="00D87BB0" w:rsidRPr="007612A2">
        <w:rPr>
          <w:rFonts w:ascii="Times New Roman" w:hAnsi="Times New Roman" w:cs="Times New Roman"/>
          <w:sz w:val="24"/>
          <w:szCs w:val="24"/>
        </w:rPr>
        <w:t xml:space="preserve"> </w:t>
      </w:r>
      <w:r w:rsidR="00F01356" w:rsidRPr="007612A2">
        <w:rPr>
          <w:rFonts w:ascii="Times New Roman" w:hAnsi="Times New Roman" w:cs="Times New Roman"/>
          <w:sz w:val="24"/>
          <w:szCs w:val="24"/>
        </w:rPr>
        <w:t>Липчанская — Москва</w:t>
      </w:r>
      <w:r w:rsidRPr="007612A2">
        <w:rPr>
          <w:rFonts w:ascii="Times New Roman" w:hAnsi="Times New Roman" w:cs="Times New Roman"/>
          <w:sz w:val="24"/>
          <w:szCs w:val="24"/>
        </w:rPr>
        <w:t>: Издательство Юрайт, 2020. — 360 </w:t>
      </w:r>
      <w:proofErr w:type="gramStart"/>
      <w:r w:rsidRPr="007612A2">
        <w:rPr>
          <w:rFonts w:ascii="Times New Roman" w:hAnsi="Times New Roman" w:cs="Times New Roman"/>
          <w:sz w:val="24"/>
          <w:szCs w:val="24"/>
        </w:rPr>
        <w:t>с</w:t>
      </w:r>
      <w:proofErr w:type="gramEnd"/>
      <w:r w:rsidRPr="007612A2">
        <w:rPr>
          <w:rFonts w:ascii="Times New Roman" w:hAnsi="Times New Roman" w:cs="Times New Roman"/>
          <w:sz w:val="24"/>
          <w:szCs w:val="24"/>
        </w:rPr>
        <w:t>. </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 Стрекозов, В. Г. Конституционное право: учебник для СПО / В. Г.</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Стрекозов. —</w:t>
      </w:r>
      <w:r w:rsidR="00F01356" w:rsidRPr="007612A2">
        <w:rPr>
          <w:rFonts w:ascii="Times New Roman" w:hAnsi="Times New Roman" w:cs="Times New Roman"/>
          <w:sz w:val="24"/>
          <w:szCs w:val="24"/>
        </w:rPr>
        <w:t xml:space="preserve"> 6-е изд., перераб. и доп. — М.</w:t>
      </w:r>
      <w:r w:rsidRPr="007612A2">
        <w:rPr>
          <w:rFonts w:ascii="Times New Roman" w:hAnsi="Times New Roman" w:cs="Times New Roman"/>
          <w:sz w:val="24"/>
          <w:szCs w:val="24"/>
        </w:rPr>
        <w:t>: Издательство Юрайт, 2018. —</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 xml:space="preserve">244 </w:t>
      </w:r>
      <w:proofErr w:type="gramStart"/>
      <w:r w:rsidRPr="007612A2">
        <w:rPr>
          <w:rFonts w:ascii="Times New Roman" w:hAnsi="Times New Roman" w:cs="Times New Roman"/>
          <w:sz w:val="24"/>
          <w:szCs w:val="24"/>
        </w:rPr>
        <w:t>с</w:t>
      </w:r>
      <w:proofErr w:type="gramEnd"/>
      <w:r w:rsidRPr="007612A2">
        <w:rPr>
          <w:rFonts w:ascii="Times New Roman" w:hAnsi="Times New Roman" w:cs="Times New Roman"/>
          <w:sz w:val="24"/>
          <w:szCs w:val="24"/>
        </w:rPr>
        <w:t>.</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4. Стрекозо</w:t>
      </w:r>
      <w:r w:rsidR="00F01356" w:rsidRPr="007612A2">
        <w:rPr>
          <w:rFonts w:ascii="Times New Roman" w:hAnsi="Times New Roman" w:cs="Times New Roman"/>
          <w:sz w:val="24"/>
          <w:szCs w:val="24"/>
        </w:rPr>
        <w:t>в, В. Г.  Конституционное право</w:t>
      </w:r>
      <w:r w:rsidRPr="007612A2">
        <w:rPr>
          <w:rFonts w:ascii="Times New Roman" w:hAnsi="Times New Roman" w:cs="Times New Roman"/>
          <w:sz w:val="24"/>
          <w:szCs w:val="24"/>
        </w:rPr>
        <w:t>: учебник для среднего</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 xml:space="preserve">профессионального образования / В. Г. Стрекозов. — 7-е изд., перераб. </w:t>
      </w:r>
      <w:r w:rsidR="00D87BB0" w:rsidRPr="007612A2">
        <w:rPr>
          <w:rFonts w:ascii="Times New Roman" w:hAnsi="Times New Roman" w:cs="Times New Roman"/>
          <w:sz w:val="24"/>
          <w:szCs w:val="24"/>
        </w:rPr>
        <w:t xml:space="preserve">и </w:t>
      </w:r>
      <w:r w:rsidR="00F01356" w:rsidRPr="007612A2">
        <w:rPr>
          <w:rFonts w:ascii="Times New Roman" w:hAnsi="Times New Roman" w:cs="Times New Roman"/>
          <w:sz w:val="24"/>
          <w:szCs w:val="24"/>
        </w:rPr>
        <w:t>доп. — Москва</w:t>
      </w:r>
      <w:r w:rsidRPr="007612A2">
        <w:rPr>
          <w:rFonts w:ascii="Times New Roman" w:hAnsi="Times New Roman" w:cs="Times New Roman"/>
          <w:sz w:val="24"/>
          <w:szCs w:val="24"/>
        </w:rPr>
        <w:t>: Издательство Юрайт, 2020. — 256 </w:t>
      </w:r>
      <w:proofErr w:type="gramStart"/>
      <w:r w:rsidRPr="007612A2">
        <w:rPr>
          <w:rFonts w:ascii="Times New Roman" w:hAnsi="Times New Roman" w:cs="Times New Roman"/>
          <w:sz w:val="24"/>
          <w:szCs w:val="24"/>
        </w:rPr>
        <w:t>с</w:t>
      </w:r>
      <w:proofErr w:type="gramEnd"/>
      <w:r w:rsidRPr="007612A2">
        <w:rPr>
          <w:rFonts w:ascii="Times New Roman" w:hAnsi="Times New Roman" w:cs="Times New Roman"/>
          <w:sz w:val="24"/>
          <w:szCs w:val="24"/>
        </w:rPr>
        <w:t>.</w:t>
      </w:r>
    </w:p>
    <w:p w:rsidR="00657EC7" w:rsidRPr="007612A2" w:rsidRDefault="00657EC7"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b/>
          <w:sz w:val="24"/>
          <w:szCs w:val="24"/>
        </w:rPr>
        <w:t>Дополнительные источники:</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1. Захаров, И. В. Избирательное прав</w:t>
      </w:r>
      <w:r w:rsidR="00F01356" w:rsidRPr="007612A2">
        <w:rPr>
          <w:rFonts w:ascii="Times New Roman" w:hAnsi="Times New Roman" w:cs="Times New Roman"/>
          <w:sz w:val="24"/>
          <w:szCs w:val="24"/>
        </w:rPr>
        <w:t>о Российской Федерации</w:t>
      </w:r>
      <w:r w:rsidRPr="007612A2">
        <w:rPr>
          <w:rFonts w:ascii="Times New Roman" w:hAnsi="Times New Roman" w:cs="Times New Roman"/>
          <w:sz w:val="24"/>
          <w:szCs w:val="24"/>
        </w:rPr>
        <w:t>: учебник</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и практикум дл</w:t>
      </w:r>
      <w:r w:rsidR="00F01356" w:rsidRPr="007612A2">
        <w:rPr>
          <w:rFonts w:ascii="Times New Roman" w:hAnsi="Times New Roman" w:cs="Times New Roman"/>
          <w:sz w:val="24"/>
          <w:szCs w:val="24"/>
        </w:rPr>
        <w:t>я вузов / И. В. Захаров [и др.]</w:t>
      </w:r>
      <w:r w:rsidRPr="007612A2">
        <w:rPr>
          <w:rFonts w:ascii="Times New Roman" w:hAnsi="Times New Roman" w:cs="Times New Roman"/>
          <w:sz w:val="24"/>
          <w:szCs w:val="24"/>
        </w:rPr>
        <w:t>; под редакцией И. В. Захарова,</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А. Н. Кокотова. — 4-е</w:t>
      </w:r>
      <w:r w:rsidR="00F01356" w:rsidRPr="007612A2">
        <w:rPr>
          <w:rFonts w:ascii="Times New Roman" w:hAnsi="Times New Roman" w:cs="Times New Roman"/>
          <w:sz w:val="24"/>
          <w:szCs w:val="24"/>
        </w:rPr>
        <w:t xml:space="preserve"> изд., перераб. и доп. — Москва</w:t>
      </w:r>
      <w:r w:rsidRPr="007612A2">
        <w:rPr>
          <w:rFonts w:ascii="Times New Roman" w:hAnsi="Times New Roman" w:cs="Times New Roman"/>
          <w:sz w:val="24"/>
          <w:szCs w:val="24"/>
        </w:rPr>
        <w:t>: Издательство Юрайт,</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2020. — 322 </w:t>
      </w:r>
      <w:proofErr w:type="gramStart"/>
      <w:r w:rsidRPr="007612A2">
        <w:rPr>
          <w:rFonts w:ascii="Times New Roman" w:hAnsi="Times New Roman" w:cs="Times New Roman"/>
          <w:sz w:val="24"/>
          <w:szCs w:val="24"/>
        </w:rPr>
        <w:t>с</w:t>
      </w:r>
      <w:proofErr w:type="gramEnd"/>
      <w:r w:rsidRPr="007612A2">
        <w:rPr>
          <w:rFonts w:ascii="Times New Roman" w:hAnsi="Times New Roman" w:cs="Times New Roman"/>
          <w:sz w:val="24"/>
          <w:szCs w:val="24"/>
        </w:rPr>
        <w:t>. </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2. Комарова, В.</w:t>
      </w:r>
      <w:r w:rsidR="00F01356" w:rsidRPr="007612A2">
        <w:rPr>
          <w:rFonts w:ascii="Times New Roman" w:hAnsi="Times New Roman" w:cs="Times New Roman"/>
          <w:sz w:val="24"/>
          <w:szCs w:val="24"/>
        </w:rPr>
        <w:t>В. Конституционное право России</w:t>
      </w:r>
      <w:r w:rsidRPr="007612A2">
        <w:rPr>
          <w:rFonts w:ascii="Times New Roman" w:hAnsi="Times New Roman" w:cs="Times New Roman"/>
          <w:sz w:val="24"/>
          <w:szCs w:val="24"/>
        </w:rPr>
        <w:t>: учебник для</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среднего профессионального образования / под редакцией В.В. Комарова. —</w:t>
      </w:r>
      <w:r w:rsidR="00D87BB0" w:rsidRPr="007612A2">
        <w:rPr>
          <w:rFonts w:ascii="Times New Roman" w:hAnsi="Times New Roman" w:cs="Times New Roman"/>
          <w:sz w:val="24"/>
          <w:szCs w:val="24"/>
        </w:rPr>
        <w:t xml:space="preserve"> </w:t>
      </w:r>
      <w:r w:rsidR="00F01356" w:rsidRPr="007612A2">
        <w:rPr>
          <w:rFonts w:ascii="Times New Roman" w:hAnsi="Times New Roman" w:cs="Times New Roman"/>
          <w:sz w:val="24"/>
          <w:szCs w:val="24"/>
        </w:rPr>
        <w:t>Москва</w:t>
      </w:r>
      <w:r w:rsidRPr="007612A2">
        <w:rPr>
          <w:rFonts w:ascii="Times New Roman" w:hAnsi="Times New Roman" w:cs="Times New Roman"/>
          <w:sz w:val="24"/>
          <w:szCs w:val="24"/>
        </w:rPr>
        <w:t>: КНОРУС, 2017. — 280 с.</w:t>
      </w:r>
    </w:p>
    <w:p w:rsidR="0016618B" w:rsidRPr="007612A2" w:rsidRDefault="0016618B" w:rsidP="007612A2">
      <w:pPr>
        <w:spacing w:after="0" w:line="240" w:lineRule="auto"/>
        <w:ind w:firstLine="709"/>
        <w:jc w:val="both"/>
        <w:rPr>
          <w:rFonts w:ascii="Times New Roman" w:hAnsi="Times New Roman" w:cs="Times New Roman"/>
          <w:sz w:val="24"/>
          <w:szCs w:val="24"/>
        </w:rPr>
      </w:pPr>
      <w:r w:rsidRPr="007612A2">
        <w:rPr>
          <w:rFonts w:ascii="Times New Roman" w:hAnsi="Times New Roman" w:cs="Times New Roman"/>
          <w:sz w:val="24"/>
          <w:szCs w:val="24"/>
        </w:rPr>
        <w:t>3. Нечкин, А. В.  Организация государственной власти в субъектах</w:t>
      </w:r>
      <w:r w:rsidR="00D87BB0" w:rsidRPr="007612A2">
        <w:rPr>
          <w:rFonts w:ascii="Times New Roman" w:hAnsi="Times New Roman" w:cs="Times New Roman"/>
          <w:sz w:val="24"/>
          <w:szCs w:val="24"/>
        </w:rPr>
        <w:t xml:space="preserve"> </w:t>
      </w:r>
      <w:r w:rsidR="00F01356" w:rsidRPr="007612A2">
        <w:rPr>
          <w:rFonts w:ascii="Times New Roman" w:hAnsi="Times New Roman" w:cs="Times New Roman"/>
          <w:sz w:val="24"/>
          <w:szCs w:val="24"/>
        </w:rPr>
        <w:t>Российской Федерации</w:t>
      </w:r>
      <w:r w:rsidRPr="007612A2">
        <w:rPr>
          <w:rFonts w:ascii="Times New Roman" w:hAnsi="Times New Roman" w:cs="Times New Roman"/>
          <w:sz w:val="24"/>
          <w:szCs w:val="24"/>
        </w:rPr>
        <w:t>: учебник для среднего профессионального</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образования / А. В</w:t>
      </w:r>
      <w:r w:rsidR="00F01356" w:rsidRPr="007612A2">
        <w:rPr>
          <w:rFonts w:ascii="Times New Roman" w:hAnsi="Times New Roman" w:cs="Times New Roman"/>
          <w:sz w:val="24"/>
          <w:szCs w:val="24"/>
        </w:rPr>
        <w:t>. Нечкин. — Москва</w:t>
      </w:r>
      <w:r w:rsidRPr="007612A2">
        <w:rPr>
          <w:rFonts w:ascii="Times New Roman" w:hAnsi="Times New Roman" w:cs="Times New Roman"/>
          <w:sz w:val="24"/>
          <w:szCs w:val="24"/>
        </w:rPr>
        <w:t>: Издательство Юрайт, 2020. — 130 </w:t>
      </w:r>
      <w:proofErr w:type="gramStart"/>
      <w:r w:rsidRPr="007612A2">
        <w:rPr>
          <w:rFonts w:ascii="Times New Roman" w:hAnsi="Times New Roman" w:cs="Times New Roman"/>
          <w:sz w:val="24"/>
          <w:szCs w:val="24"/>
        </w:rPr>
        <w:t>с</w:t>
      </w:r>
      <w:proofErr w:type="gramEnd"/>
      <w:r w:rsidRPr="007612A2">
        <w:rPr>
          <w:rFonts w:ascii="Times New Roman" w:hAnsi="Times New Roman" w:cs="Times New Roman"/>
          <w:sz w:val="24"/>
          <w:szCs w:val="24"/>
        </w:rPr>
        <w:t>. </w:t>
      </w:r>
    </w:p>
    <w:p w:rsidR="00B360AB" w:rsidRPr="007612A2" w:rsidRDefault="0016618B" w:rsidP="007612A2">
      <w:pPr>
        <w:spacing w:after="0" w:line="240" w:lineRule="auto"/>
        <w:ind w:firstLine="709"/>
        <w:jc w:val="both"/>
        <w:rPr>
          <w:rFonts w:ascii="Times New Roman" w:hAnsi="Times New Roman" w:cs="Times New Roman"/>
          <w:b/>
          <w:sz w:val="24"/>
          <w:szCs w:val="24"/>
        </w:rPr>
      </w:pPr>
      <w:r w:rsidRPr="007612A2">
        <w:rPr>
          <w:rFonts w:ascii="Times New Roman" w:hAnsi="Times New Roman" w:cs="Times New Roman"/>
          <w:sz w:val="24"/>
          <w:szCs w:val="24"/>
        </w:rPr>
        <w:t>4. Чашин, А. Н.  Конституцио</w:t>
      </w:r>
      <w:r w:rsidR="00F01356" w:rsidRPr="007612A2">
        <w:rPr>
          <w:rFonts w:ascii="Times New Roman" w:hAnsi="Times New Roman" w:cs="Times New Roman"/>
          <w:sz w:val="24"/>
          <w:szCs w:val="24"/>
        </w:rPr>
        <w:t>нное право Российской Федерации</w:t>
      </w:r>
      <w:r w:rsidRPr="007612A2">
        <w:rPr>
          <w:rFonts w:ascii="Times New Roman" w:hAnsi="Times New Roman" w:cs="Times New Roman"/>
          <w:sz w:val="24"/>
          <w:szCs w:val="24"/>
        </w:rPr>
        <w:t>:</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учебное пособие для вузов / А. Н. Чашин. — Москва: Издательство Юрайт,</w:t>
      </w:r>
      <w:r w:rsidR="00D87BB0" w:rsidRPr="007612A2">
        <w:rPr>
          <w:rFonts w:ascii="Times New Roman" w:hAnsi="Times New Roman" w:cs="Times New Roman"/>
          <w:sz w:val="24"/>
          <w:szCs w:val="24"/>
        </w:rPr>
        <w:t xml:space="preserve"> </w:t>
      </w:r>
      <w:r w:rsidRPr="007612A2">
        <w:rPr>
          <w:rFonts w:ascii="Times New Roman" w:hAnsi="Times New Roman" w:cs="Times New Roman"/>
          <w:sz w:val="24"/>
          <w:szCs w:val="24"/>
        </w:rPr>
        <w:t>2020. — 255 </w:t>
      </w:r>
      <w:proofErr w:type="gramStart"/>
      <w:r w:rsidRPr="007612A2">
        <w:rPr>
          <w:rFonts w:ascii="Times New Roman" w:hAnsi="Times New Roman" w:cs="Times New Roman"/>
          <w:sz w:val="24"/>
          <w:szCs w:val="24"/>
        </w:rPr>
        <w:t>с</w:t>
      </w:r>
      <w:proofErr w:type="gramEnd"/>
      <w:r w:rsidRPr="007612A2">
        <w:rPr>
          <w:rFonts w:ascii="Times New Roman" w:hAnsi="Times New Roman" w:cs="Times New Roman"/>
          <w:sz w:val="24"/>
          <w:szCs w:val="24"/>
        </w:rPr>
        <w:t>.</w:t>
      </w:r>
    </w:p>
    <w:p w:rsidR="00657EC7" w:rsidRPr="00657EC7" w:rsidRDefault="00657EC7" w:rsidP="00E55A63">
      <w:pPr>
        <w:rPr>
          <w:rFonts w:ascii="Times New Roman" w:hAnsi="Times New Roman" w:cs="Times New Roman"/>
          <w:sz w:val="28"/>
        </w:rPr>
      </w:pPr>
    </w:p>
    <w:sectPr w:rsidR="00657EC7" w:rsidRPr="00657EC7" w:rsidSect="005F147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369" w:rsidRDefault="00363369" w:rsidP="000E636D">
      <w:pPr>
        <w:spacing w:after="0" w:line="240" w:lineRule="auto"/>
      </w:pPr>
      <w:r>
        <w:separator/>
      </w:r>
    </w:p>
  </w:endnote>
  <w:endnote w:type="continuationSeparator" w:id="0">
    <w:p w:rsidR="00363369" w:rsidRDefault="00363369" w:rsidP="000E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55203"/>
      <w:docPartObj>
        <w:docPartGallery w:val="Page Numbers (Bottom of Page)"/>
        <w:docPartUnique/>
      </w:docPartObj>
    </w:sdtPr>
    <w:sdtContent>
      <w:p w:rsidR="0066628B" w:rsidRDefault="001A06A4">
        <w:pPr>
          <w:pStyle w:val="a6"/>
          <w:jc w:val="right"/>
        </w:pPr>
        <w:r>
          <w:fldChar w:fldCharType="begin"/>
        </w:r>
        <w:r w:rsidR="0066628B">
          <w:instrText>PAGE   \* MERGEFORMAT</w:instrText>
        </w:r>
        <w:r>
          <w:fldChar w:fldCharType="separate"/>
        </w:r>
        <w:r w:rsidR="00BD073C">
          <w:rPr>
            <w:noProof/>
          </w:rPr>
          <w:t>7</w:t>
        </w:r>
        <w:r>
          <w:fldChar w:fldCharType="end"/>
        </w:r>
      </w:p>
    </w:sdtContent>
  </w:sdt>
  <w:p w:rsidR="0066628B" w:rsidRDefault="006662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369" w:rsidRDefault="00363369" w:rsidP="000E636D">
      <w:pPr>
        <w:spacing w:after="0" w:line="240" w:lineRule="auto"/>
      </w:pPr>
      <w:r>
        <w:separator/>
      </w:r>
    </w:p>
  </w:footnote>
  <w:footnote w:type="continuationSeparator" w:id="0">
    <w:p w:rsidR="00363369" w:rsidRDefault="00363369" w:rsidP="000E63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1967"/>
    <w:rsid w:val="000448E5"/>
    <w:rsid w:val="00051ADD"/>
    <w:rsid w:val="000C04B6"/>
    <w:rsid w:val="000E636D"/>
    <w:rsid w:val="00105C15"/>
    <w:rsid w:val="0016618B"/>
    <w:rsid w:val="001A06A4"/>
    <w:rsid w:val="001D047C"/>
    <w:rsid w:val="00213A9B"/>
    <w:rsid w:val="00254369"/>
    <w:rsid w:val="0026395F"/>
    <w:rsid w:val="00270F78"/>
    <w:rsid w:val="002A0BFB"/>
    <w:rsid w:val="002B2665"/>
    <w:rsid w:val="00363369"/>
    <w:rsid w:val="00384AAE"/>
    <w:rsid w:val="00392A21"/>
    <w:rsid w:val="003D71F7"/>
    <w:rsid w:val="00460817"/>
    <w:rsid w:val="0046494A"/>
    <w:rsid w:val="00466A7E"/>
    <w:rsid w:val="00524578"/>
    <w:rsid w:val="00527594"/>
    <w:rsid w:val="005B72D5"/>
    <w:rsid w:val="005C2F9B"/>
    <w:rsid w:val="005E0EE2"/>
    <w:rsid w:val="005F1478"/>
    <w:rsid w:val="00600654"/>
    <w:rsid w:val="00601737"/>
    <w:rsid w:val="00657EC7"/>
    <w:rsid w:val="0066628B"/>
    <w:rsid w:val="006E5CCA"/>
    <w:rsid w:val="007612A2"/>
    <w:rsid w:val="007826BF"/>
    <w:rsid w:val="007E368A"/>
    <w:rsid w:val="0081018B"/>
    <w:rsid w:val="00866F71"/>
    <w:rsid w:val="008B0168"/>
    <w:rsid w:val="00923A94"/>
    <w:rsid w:val="00937DD2"/>
    <w:rsid w:val="009476B0"/>
    <w:rsid w:val="0095409C"/>
    <w:rsid w:val="00970B6C"/>
    <w:rsid w:val="009B1F02"/>
    <w:rsid w:val="009D0A7C"/>
    <w:rsid w:val="009E06BA"/>
    <w:rsid w:val="009F6CC7"/>
    <w:rsid w:val="00A04C52"/>
    <w:rsid w:val="00A5099E"/>
    <w:rsid w:val="00AB782E"/>
    <w:rsid w:val="00AC13C4"/>
    <w:rsid w:val="00AF2FF5"/>
    <w:rsid w:val="00B063F3"/>
    <w:rsid w:val="00B360AB"/>
    <w:rsid w:val="00BD073C"/>
    <w:rsid w:val="00C00479"/>
    <w:rsid w:val="00C47736"/>
    <w:rsid w:val="00CA65AC"/>
    <w:rsid w:val="00CB48C3"/>
    <w:rsid w:val="00CF6569"/>
    <w:rsid w:val="00D31967"/>
    <w:rsid w:val="00D32448"/>
    <w:rsid w:val="00D53FFA"/>
    <w:rsid w:val="00D87BB0"/>
    <w:rsid w:val="00D96D16"/>
    <w:rsid w:val="00DA41FE"/>
    <w:rsid w:val="00DE072D"/>
    <w:rsid w:val="00E55A63"/>
    <w:rsid w:val="00E7171F"/>
    <w:rsid w:val="00E76C54"/>
    <w:rsid w:val="00E76C8D"/>
    <w:rsid w:val="00ED31AA"/>
    <w:rsid w:val="00F01356"/>
    <w:rsid w:val="00F539B4"/>
    <w:rsid w:val="00FB5038"/>
    <w:rsid w:val="00FC5F3B"/>
    <w:rsid w:val="00FD6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4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E63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636D"/>
  </w:style>
  <w:style w:type="paragraph" w:styleId="a6">
    <w:name w:val="footer"/>
    <w:basedOn w:val="a"/>
    <w:link w:val="a7"/>
    <w:uiPriority w:val="99"/>
    <w:unhideWhenUsed/>
    <w:rsid w:val="000E63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636D"/>
  </w:style>
  <w:style w:type="paragraph" w:styleId="a8">
    <w:name w:val="List Paragraph"/>
    <w:basedOn w:val="a"/>
    <w:uiPriority w:val="34"/>
    <w:qFormat/>
    <w:rsid w:val="0016618B"/>
    <w:pPr>
      <w:ind w:left="720"/>
      <w:contextualSpacing/>
    </w:pPr>
  </w:style>
  <w:style w:type="paragraph" w:styleId="a9">
    <w:name w:val="Balloon Text"/>
    <w:basedOn w:val="a"/>
    <w:link w:val="aa"/>
    <w:uiPriority w:val="99"/>
    <w:semiHidden/>
    <w:unhideWhenUsed/>
    <w:rsid w:val="008101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0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2F2E3-DDDA-4268-A4FF-304BF83A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4315</Words>
  <Characters>24601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2021-10-18T09:12:00Z</cp:lastPrinted>
  <dcterms:created xsi:type="dcterms:W3CDTF">2021-10-13T13:12:00Z</dcterms:created>
  <dcterms:modified xsi:type="dcterms:W3CDTF">2023-10-20T04:19:00Z</dcterms:modified>
</cp:coreProperties>
</file>