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4D1" w:rsidRDefault="00221921">
      <w:pPr>
        <w:pStyle w:val="normal"/>
        <w:jc w:val="center"/>
        <w:rPr>
          <w:rFonts w:ascii="Times New Roman" w:eastAsia="Times New Roman" w:hAnsi="Times New Roman" w:cs="Times New Roman"/>
        </w:rPr>
      </w:pPr>
      <w:r>
        <w:rPr>
          <w:rFonts w:ascii="Times New Roman" w:eastAsia="Times New Roman" w:hAnsi="Times New Roman" w:cs="Times New Roman"/>
        </w:rPr>
        <w:t>Министерство образования и науки Красноярского края</w:t>
      </w:r>
    </w:p>
    <w:p w:rsidR="00D544D1" w:rsidRDefault="00221921">
      <w:pPr>
        <w:pStyle w:val="normal"/>
        <w:jc w:val="center"/>
        <w:rPr>
          <w:rFonts w:ascii="Times New Roman" w:eastAsia="Times New Roman" w:hAnsi="Times New Roman" w:cs="Times New Roman"/>
        </w:rPr>
      </w:pPr>
      <w:r>
        <w:rPr>
          <w:rFonts w:ascii="Times New Roman" w:eastAsia="Times New Roman" w:hAnsi="Times New Roman" w:cs="Times New Roman"/>
        </w:rPr>
        <w:t xml:space="preserve">краевое государственное бюджетное профессиональное образовательное учреждение </w:t>
      </w:r>
    </w:p>
    <w:p w:rsidR="00D544D1" w:rsidRDefault="00221921">
      <w:pPr>
        <w:pStyle w:val="normal"/>
        <w:jc w:val="center"/>
        <w:rPr>
          <w:rFonts w:ascii="Times New Roman" w:eastAsia="Times New Roman" w:hAnsi="Times New Roman" w:cs="Times New Roman"/>
        </w:rPr>
      </w:pPr>
      <w:r>
        <w:rPr>
          <w:rFonts w:ascii="Times New Roman" w:eastAsia="Times New Roman" w:hAnsi="Times New Roman" w:cs="Times New Roman"/>
        </w:rPr>
        <w:t>“Красноярский аграрный техникум”</w:t>
      </w:r>
    </w:p>
    <w:p w:rsidR="00D544D1" w:rsidRDefault="00D544D1">
      <w:pPr>
        <w:pStyle w:val="normal"/>
        <w:jc w:val="center"/>
        <w:rPr>
          <w:rFonts w:ascii="Times New Roman" w:eastAsia="Times New Roman" w:hAnsi="Times New Roman" w:cs="Times New Roman"/>
        </w:rPr>
      </w:pPr>
    </w:p>
    <w:p w:rsidR="00D544D1" w:rsidRDefault="00D544D1">
      <w:pPr>
        <w:pStyle w:val="normal"/>
        <w:jc w:val="center"/>
        <w:rPr>
          <w:rFonts w:ascii="Times New Roman" w:eastAsia="Times New Roman" w:hAnsi="Times New Roman" w:cs="Times New Roman"/>
        </w:rPr>
      </w:pPr>
    </w:p>
    <w:p w:rsidR="00D544D1" w:rsidRDefault="00D544D1">
      <w:pPr>
        <w:pStyle w:val="normal"/>
        <w:jc w:val="center"/>
        <w:rPr>
          <w:rFonts w:ascii="Times New Roman" w:eastAsia="Times New Roman" w:hAnsi="Times New Roman" w:cs="Times New Roman"/>
        </w:rPr>
      </w:pPr>
    </w:p>
    <w:p w:rsidR="00D544D1" w:rsidRDefault="00221921">
      <w:pPr>
        <w:pStyle w:val="normal"/>
        <w:rPr>
          <w:rFonts w:ascii="Times New Roman" w:eastAsia="Times New Roman" w:hAnsi="Times New Roman" w:cs="Times New Roman"/>
        </w:rPr>
      </w:pPr>
      <w:r>
        <w:rPr>
          <w:rFonts w:ascii="Times New Roman" w:eastAsia="Times New Roman" w:hAnsi="Times New Roman" w:cs="Times New Roman"/>
        </w:rPr>
        <w:t xml:space="preserve">РАССМОТРЕНО: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УТВЕРЖДЕНО:</w:t>
      </w:r>
    </w:p>
    <w:p w:rsidR="00D544D1" w:rsidRDefault="00221921">
      <w:pPr>
        <w:pStyle w:val="normal"/>
        <w:rPr>
          <w:rFonts w:ascii="Times New Roman" w:eastAsia="Times New Roman" w:hAnsi="Times New Roman" w:cs="Times New Roman"/>
        </w:rPr>
      </w:pPr>
      <w:r>
        <w:rPr>
          <w:rFonts w:ascii="Times New Roman" w:eastAsia="Times New Roman" w:hAnsi="Times New Roman" w:cs="Times New Roman"/>
        </w:rPr>
        <w:t>на заседании цикловой комиссии</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Протокол заседания</w:t>
      </w:r>
    </w:p>
    <w:p w:rsidR="00D544D1" w:rsidRDefault="00221921">
      <w:pPr>
        <w:pStyle w:val="normal"/>
        <w:rPr>
          <w:rFonts w:ascii="Times New Roman" w:eastAsia="Times New Roman" w:hAnsi="Times New Roman" w:cs="Times New Roman"/>
        </w:rPr>
      </w:pPr>
      <w:r>
        <w:rPr>
          <w:rFonts w:ascii="Times New Roman" w:eastAsia="Times New Roman" w:hAnsi="Times New Roman" w:cs="Times New Roman"/>
        </w:rPr>
        <w:t>экономико-правовых дисциплин</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методического совета № _____</w:t>
      </w:r>
    </w:p>
    <w:p w:rsidR="00D544D1" w:rsidRDefault="00221921">
      <w:pPr>
        <w:pStyle w:val="normal"/>
        <w:rPr>
          <w:rFonts w:ascii="Times New Roman" w:eastAsia="Times New Roman" w:hAnsi="Times New Roman" w:cs="Times New Roman"/>
        </w:rPr>
      </w:pPr>
      <w:r>
        <w:rPr>
          <w:rFonts w:ascii="Times New Roman" w:eastAsia="Times New Roman" w:hAnsi="Times New Roman" w:cs="Times New Roman"/>
        </w:rPr>
        <w:t>протокол №____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от “___” _______20______</w:t>
      </w:r>
    </w:p>
    <w:p w:rsidR="00D544D1" w:rsidRDefault="00221921">
      <w:pPr>
        <w:pStyle w:val="normal"/>
        <w:rPr>
          <w:rFonts w:ascii="Times New Roman" w:eastAsia="Times New Roman" w:hAnsi="Times New Roman" w:cs="Times New Roman"/>
        </w:rPr>
      </w:pPr>
      <w:r>
        <w:rPr>
          <w:rFonts w:ascii="Times New Roman" w:eastAsia="Times New Roman" w:hAnsi="Times New Roman" w:cs="Times New Roman"/>
        </w:rPr>
        <w:t>от “___”________20______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председатель </w:t>
      </w:r>
    </w:p>
    <w:p w:rsidR="00D544D1" w:rsidRDefault="00221921">
      <w:pPr>
        <w:pStyle w:val="normal"/>
        <w:rPr>
          <w:rFonts w:ascii="Times New Roman" w:eastAsia="Times New Roman" w:hAnsi="Times New Roman" w:cs="Times New Roman"/>
        </w:rPr>
      </w:pPr>
      <w:r>
        <w:rPr>
          <w:rFonts w:ascii="Times New Roman" w:eastAsia="Times New Roman" w:hAnsi="Times New Roman" w:cs="Times New Roman"/>
        </w:rPr>
        <w:t>председатель комиссии</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Т.М. Тимофеева ___________</w:t>
      </w:r>
    </w:p>
    <w:p w:rsidR="00D544D1" w:rsidRDefault="009D27F3">
      <w:pPr>
        <w:pStyle w:val="normal"/>
        <w:rPr>
          <w:rFonts w:ascii="Times New Roman" w:eastAsia="Times New Roman" w:hAnsi="Times New Roman" w:cs="Times New Roman"/>
        </w:rPr>
      </w:pPr>
      <w:r>
        <w:rPr>
          <w:rFonts w:ascii="Times New Roman" w:eastAsia="Times New Roman" w:hAnsi="Times New Roman" w:cs="Times New Roman"/>
          <w:lang w:val="ru-RU"/>
        </w:rPr>
        <w:t>А.П. Трусова</w:t>
      </w:r>
      <w:r w:rsidR="00221921">
        <w:rPr>
          <w:rFonts w:ascii="Times New Roman" w:eastAsia="Times New Roman" w:hAnsi="Times New Roman" w:cs="Times New Roman"/>
        </w:rPr>
        <w:t xml:space="preserve"> ____________</w:t>
      </w:r>
    </w:p>
    <w:p w:rsidR="00D544D1" w:rsidRDefault="00D544D1">
      <w:pPr>
        <w:pStyle w:val="normal"/>
        <w:rPr>
          <w:rFonts w:ascii="Times New Roman" w:eastAsia="Times New Roman" w:hAnsi="Times New Roman" w:cs="Times New Roman"/>
        </w:rPr>
      </w:pPr>
    </w:p>
    <w:p w:rsidR="00D544D1" w:rsidRDefault="00D544D1">
      <w:pPr>
        <w:pStyle w:val="normal"/>
        <w:rPr>
          <w:rFonts w:ascii="Times New Roman" w:eastAsia="Times New Roman" w:hAnsi="Times New Roman" w:cs="Times New Roman"/>
        </w:rPr>
      </w:pPr>
    </w:p>
    <w:p w:rsidR="00D544D1" w:rsidRDefault="00D544D1">
      <w:pPr>
        <w:pStyle w:val="normal"/>
        <w:rPr>
          <w:rFonts w:ascii="Times New Roman" w:eastAsia="Times New Roman" w:hAnsi="Times New Roman" w:cs="Times New Roman"/>
        </w:rPr>
      </w:pPr>
    </w:p>
    <w:p w:rsidR="00D544D1" w:rsidRDefault="00D544D1">
      <w:pPr>
        <w:pStyle w:val="normal"/>
        <w:rPr>
          <w:rFonts w:ascii="Times New Roman" w:eastAsia="Times New Roman" w:hAnsi="Times New Roman" w:cs="Times New Roman"/>
        </w:rPr>
      </w:pPr>
    </w:p>
    <w:p w:rsidR="00D544D1" w:rsidRDefault="00221921">
      <w:pPr>
        <w:pStyle w:val="normal"/>
        <w:jc w:val="center"/>
        <w:rPr>
          <w:rFonts w:ascii="Times New Roman" w:eastAsia="Times New Roman" w:hAnsi="Times New Roman" w:cs="Times New Roman"/>
        </w:rPr>
      </w:pPr>
      <w:r>
        <w:rPr>
          <w:rFonts w:ascii="Times New Roman" w:eastAsia="Times New Roman" w:hAnsi="Times New Roman" w:cs="Times New Roman"/>
        </w:rPr>
        <w:t>Методические указания</w:t>
      </w:r>
    </w:p>
    <w:p w:rsidR="00D544D1" w:rsidRDefault="00221921">
      <w:pPr>
        <w:pStyle w:val="normal"/>
        <w:jc w:val="center"/>
        <w:rPr>
          <w:rFonts w:ascii="Times New Roman" w:eastAsia="Times New Roman" w:hAnsi="Times New Roman" w:cs="Times New Roman"/>
        </w:rPr>
      </w:pPr>
      <w:r>
        <w:rPr>
          <w:rFonts w:ascii="Times New Roman" w:eastAsia="Times New Roman" w:hAnsi="Times New Roman" w:cs="Times New Roman"/>
        </w:rPr>
        <w:t>п</w:t>
      </w:r>
      <w:r>
        <w:rPr>
          <w:rFonts w:ascii="Times New Roman" w:eastAsia="Times New Roman" w:hAnsi="Times New Roman" w:cs="Times New Roman"/>
        </w:rPr>
        <w:t>о выполнению контрольной работы</w:t>
      </w:r>
    </w:p>
    <w:p w:rsidR="00D544D1" w:rsidRDefault="00221921">
      <w:pPr>
        <w:pStyle w:val="normal"/>
        <w:jc w:val="center"/>
        <w:rPr>
          <w:rFonts w:ascii="Times New Roman" w:eastAsia="Times New Roman" w:hAnsi="Times New Roman" w:cs="Times New Roman"/>
        </w:rPr>
      </w:pPr>
      <w:r>
        <w:rPr>
          <w:rFonts w:ascii="Times New Roman" w:eastAsia="Times New Roman" w:hAnsi="Times New Roman" w:cs="Times New Roman"/>
        </w:rPr>
        <w:t>по дисциплине “Гражданское право”</w:t>
      </w:r>
    </w:p>
    <w:p w:rsidR="00D544D1" w:rsidRDefault="00221921">
      <w:pPr>
        <w:pStyle w:val="normal"/>
        <w:jc w:val="center"/>
        <w:rPr>
          <w:rFonts w:ascii="Times New Roman" w:eastAsia="Times New Roman" w:hAnsi="Times New Roman" w:cs="Times New Roman"/>
        </w:rPr>
      </w:pPr>
      <w:r>
        <w:rPr>
          <w:rFonts w:ascii="Times New Roman" w:eastAsia="Times New Roman" w:hAnsi="Times New Roman" w:cs="Times New Roman"/>
        </w:rPr>
        <w:t xml:space="preserve">для студентов </w:t>
      </w:r>
      <w:r>
        <w:rPr>
          <w:rFonts w:ascii="Times New Roman" w:eastAsia="Times New Roman" w:hAnsi="Times New Roman" w:cs="Times New Roman"/>
        </w:rPr>
        <w:t>заочной формы обучения</w:t>
      </w:r>
    </w:p>
    <w:p w:rsidR="00D544D1" w:rsidRDefault="00221921">
      <w:pPr>
        <w:pStyle w:val="normal"/>
        <w:jc w:val="center"/>
        <w:rPr>
          <w:rFonts w:ascii="Times New Roman" w:eastAsia="Times New Roman" w:hAnsi="Times New Roman" w:cs="Times New Roman"/>
        </w:rPr>
      </w:pPr>
      <w:r>
        <w:rPr>
          <w:rFonts w:ascii="Times New Roman" w:eastAsia="Times New Roman" w:hAnsi="Times New Roman" w:cs="Times New Roman"/>
        </w:rPr>
        <w:t>по специальности 40.02.04 “Юриспруденция”</w:t>
      </w:r>
    </w:p>
    <w:p w:rsidR="00D544D1" w:rsidRDefault="00D544D1">
      <w:pPr>
        <w:pStyle w:val="normal"/>
        <w:jc w:val="center"/>
        <w:rPr>
          <w:rFonts w:ascii="Times New Roman" w:eastAsia="Times New Roman" w:hAnsi="Times New Roman" w:cs="Times New Roman"/>
        </w:rPr>
      </w:pPr>
    </w:p>
    <w:p w:rsidR="00D544D1" w:rsidRDefault="00D544D1">
      <w:pPr>
        <w:pStyle w:val="normal"/>
        <w:jc w:val="center"/>
        <w:rPr>
          <w:rFonts w:ascii="Times New Roman" w:eastAsia="Times New Roman" w:hAnsi="Times New Roman" w:cs="Times New Roman"/>
        </w:rPr>
      </w:pPr>
    </w:p>
    <w:p w:rsidR="00D544D1" w:rsidRDefault="00D544D1">
      <w:pPr>
        <w:pStyle w:val="normal"/>
        <w:ind w:left="1440" w:firstLine="720"/>
        <w:jc w:val="center"/>
        <w:rPr>
          <w:rFonts w:ascii="Times New Roman" w:eastAsia="Times New Roman" w:hAnsi="Times New Roman" w:cs="Times New Roman"/>
        </w:rPr>
      </w:pPr>
    </w:p>
    <w:p w:rsidR="00D544D1" w:rsidRDefault="00D544D1">
      <w:pPr>
        <w:pStyle w:val="normal"/>
        <w:ind w:left="1440" w:firstLine="720"/>
        <w:jc w:val="center"/>
        <w:rPr>
          <w:rFonts w:ascii="Times New Roman" w:eastAsia="Times New Roman" w:hAnsi="Times New Roman" w:cs="Times New Roman"/>
        </w:rPr>
      </w:pPr>
    </w:p>
    <w:p w:rsidR="00D544D1" w:rsidRDefault="00221921">
      <w:pPr>
        <w:pStyle w:val="normal"/>
        <w:ind w:left="1440" w:firstLine="720"/>
        <w:jc w:val="center"/>
        <w:rPr>
          <w:rFonts w:ascii="Times New Roman" w:eastAsia="Times New Roman" w:hAnsi="Times New Roman" w:cs="Times New Roman"/>
        </w:rPr>
      </w:pPr>
      <w:r>
        <w:rPr>
          <w:rFonts w:ascii="Times New Roman" w:eastAsia="Times New Roman" w:hAnsi="Times New Roman" w:cs="Times New Roman"/>
        </w:rPr>
        <w:t>Преподаватель</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Д.С. Черников</w:t>
      </w:r>
    </w:p>
    <w:p w:rsidR="00D544D1" w:rsidRDefault="00D544D1">
      <w:pPr>
        <w:pStyle w:val="normal"/>
        <w:ind w:left="1440" w:firstLine="720"/>
        <w:jc w:val="center"/>
        <w:rPr>
          <w:rFonts w:ascii="Times New Roman" w:eastAsia="Times New Roman" w:hAnsi="Times New Roman" w:cs="Times New Roman"/>
        </w:rPr>
      </w:pPr>
    </w:p>
    <w:p w:rsidR="00D544D1" w:rsidRDefault="00D544D1">
      <w:pPr>
        <w:pStyle w:val="normal"/>
        <w:ind w:left="1440" w:firstLine="720"/>
        <w:jc w:val="center"/>
        <w:rPr>
          <w:rFonts w:ascii="Times New Roman" w:eastAsia="Times New Roman" w:hAnsi="Times New Roman" w:cs="Times New Roman"/>
        </w:rPr>
      </w:pPr>
    </w:p>
    <w:p w:rsidR="00D544D1" w:rsidRDefault="00D544D1">
      <w:pPr>
        <w:pStyle w:val="normal"/>
        <w:ind w:left="1440" w:firstLine="720"/>
        <w:jc w:val="center"/>
        <w:rPr>
          <w:rFonts w:ascii="Times New Roman" w:eastAsia="Times New Roman" w:hAnsi="Times New Roman" w:cs="Times New Roman"/>
        </w:rPr>
      </w:pPr>
    </w:p>
    <w:p w:rsidR="00D544D1" w:rsidRDefault="00D544D1">
      <w:pPr>
        <w:pStyle w:val="normal"/>
        <w:ind w:left="1440" w:firstLine="720"/>
        <w:jc w:val="center"/>
        <w:rPr>
          <w:rFonts w:ascii="Times New Roman" w:eastAsia="Times New Roman" w:hAnsi="Times New Roman" w:cs="Times New Roman"/>
        </w:rPr>
      </w:pPr>
    </w:p>
    <w:p w:rsidR="00D544D1" w:rsidRDefault="00D544D1">
      <w:pPr>
        <w:pStyle w:val="normal"/>
        <w:ind w:left="1440" w:firstLine="720"/>
        <w:jc w:val="center"/>
        <w:rPr>
          <w:rFonts w:ascii="Times New Roman" w:eastAsia="Times New Roman" w:hAnsi="Times New Roman" w:cs="Times New Roman"/>
        </w:rPr>
      </w:pPr>
    </w:p>
    <w:p w:rsidR="00D544D1" w:rsidRDefault="00D544D1">
      <w:pPr>
        <w:pStyle w:val="normal"/>
        <w:ind w:left="1440" w:firstLine="720"/>
        <w:jc w:val="center"/>
        <w:rPr>
          <w:rFonts w:ascii="Times New Roman" w:eastAsia="Times New Roman" w:hAnsi="Times New Roman" w:cs="Times New Roman"/>
        </w:rPr>
      </w:pPr>
    </w:p>
    <w:p w:rsidR="00D544D1" w:rsidRDefault="00D544D1">
      <w:pPr>
        <w:pStyle w:val="normal"/>
        <w:ind w:left="1440" w:firstLine="720"/>
        <w:jc w:val="center"/>
        <w:rPr>
          <w:rFonts w:ascii="Times New Roman" w:eastAsia="Times New Roman" w:hAnsi="Times New Roman" w:cs="Times New Roman"/>
        </w:rPr>
      </w:pPr>
    </w:p>
    <w:p w:rsidR="00D544D1" w:rsidRDefault="00D544D1">
      <w:pPr>
        <w:pStyle w:val="normal"/>
        <w:ind w:left="1440" w:firstLine="720"/>
        <w:jc w:val="center"/>
        <w:rPr>
          <w:rFonts w:ascii="Times New Roman" w:eastAsia="Times New Roman" w:hAnsi="Times New Roman" w:cs="Times New Roman"/>
        </w:rPr>
      </w:pPr>
    </w:p>
    <w:p w:rsidR="00D544D1" w:rsidRDefault="00D544D1">
      <w:pPr>
        <w:pStyle w:val="normal"/>
        <w:ind w:left="1440" w:firstLine="720"/>
        <w:jc w:val="center"/>
        <w:rPr>
          <w:rFonts w:ascii="Times New Roman" w:eastAsia="Times New Roman" w:hAnsi="Times New Roman" w:cs="Times New Roman"/>
        </w:rPr>
      </w:pPr>
    </w:p>
    <w:p w:rsidR="00D544D1" w:rsidRDefault="00D544D1">
      <w:pPr>
        <w:pStyle w:val="normal"/>
        <w:ind w:left="1440" w:firstLine="720"/>
        <w:jc w:val="center"/>
        <w:rPr>
          <w:rFonts w:ascii="Times New Roman" w:eastAsia="Times New Roman" w:hAnsi="Times New Roman" w:cs="Times New Roman"/>
        </w:rPr>
      </w:pPr>
    </w:p>
    <w:p w:rsidR="00D544D1" w:rsidRDefault="00D544D1">
      <w:pPr>
        <w:pStyle w:val="normal"/>
        <w:ind w:left="1440" w:firstLine="720"/>
        <w:jc w:val="center"/>
        <w:rPr>
          <w:rFonts w:ascii="Times New Roman" w:eastAsia="Times New Roman" w:hAnsi="Times New Roman" w:cs="Times New Roman"/>
        </w:rPr>
      </w:pPr>
    </w:p>
    <w:p w:rsidR="00D544D1" w:rsidRDefault="00D544D1">
      <w:pPr>
        <w:pStyle w:val="normal"/>
        <w:ind w:left="1440" w:firstLine="720"/>
        <w:jc w:val="center"/>
        <w:rPr>
          <w:rFonts w:ascii="Times New Roman" w:eastAsia="Times New Roman" w:hAnsi="Times New Roman" w:cs="Times New Roman"/>
        </w:rPr>
      </w:pPr>
    </w:p>
    <w:p w:rsidR="00D544D1" w:rsidRDefault="00D544D1">
      <w:pPr>
        <w:pStyle w:val="normal"/>
        <w:ind w:left="1440" w:firstLine="720"/>
        <w:jc w:val="center"/>
        <w:rPr>
          <w:rFonts w:ascii="Times New Roman" w:eastAsia="Times New Roman" w:hAnsi="Times New Roman" w:cs="Times New Roman"/>
        </w:rPr>
      </w:pPr>
    </w:p>
    <w:p w:rsidR="00D544D1" w:rsidRDefault="00D544D1">
      <w:pPr>
        <w:pStyle w:val="normal"/>
        <w:ind w:left="1440" w:firstLine="720"/>
        <w:jc w:val="center"/>
        <w:rPr>
          <w:rFonts w:ascii="Times New Roman" w:eastAsia="Times New Roman" w:hAnsi="Times New Roman" w:cs="Times New Roman"/>
        </w:rPr>
      </w:pPr>
    </w:p>
    <w:p w:rsidR="00D544D1" w:rsidRDefault="00D544D1">
      <w:pPr>
        <w:pStyle w:val="normal"/>
        <w:ind w:left="1440" w:firstLine="720"/>
        <w:jc w:val="center"/>
        <w:rPr>
          <w:rFonts w:ascii="Times New Roman" w:eastAsia="Times New Roman" w:hAnsi="Times New Roman" w:cs="Times New Roman"/>
        </w:rPr>
      </w:pPr>
    </w:p>
    <w:p w:rsidR="00D544D1" w:rsidRDefault="00D544D1">
      <w:pPr>
        <w:pStyle w:val="normal"/>
        <w:ind w:left="1440" w:firstLine="720"/>
        <w:jc w:val="center"/>
        <w:rPr>
          <w:rFonts w:ascii="Times New Roman" w:eastAsia="Times New Roman" w:hAnsi="Times New Roman" w:cs="Times New Roman"/>
          <w:lang w:val="ru-RU"/>
        </w:rPr>
      </w:pPr>
    </w:p>
    <w:p w:rsidR="00C500B5" w:rsidRDefault="00C500B5">
      <w:pPr>
        <w:pStyle w:val="normal"/>
        <w:ind w:left="1440" w:firstLine="720"/>
        <w:jc w:val="center"/>
        <w:rPr>
          <w:rFonts w:ascii="Times New Roman" w:eastAsia="Times New Roman" w:hAnsi="Times New Roman" w:cs="Times New Roman"/>
          <w:lang w:val="ru-RU"/>
        </w:rPr>
      </w:pPr>
    </w:p>
    <w:p w:rsidR="00C500B5" w:rsidRDefault="00C500B5">
      <w:pPr>
        <w:pStyle w:val="normal"/>
        <w:ind w:left="1440" w:firstLine="720"/>
        <w:jc w:val="center"/>
        <w:rPr>
          <w:rFonts w:ascii="Times New Roman" w:eastAsia="Times New Roman" w:hAnsi="Times New Roman" w:cs="Times New Roman"/>
          <w:lang w:val="ru-RU"/>
        </w:rPr>
      </w:pPr>
    </w:p>
    <w:p w:rsidR="00C500B5" w:rsidRPr="00C500B5" w:rsidRDefault="00C500B5">
      <w:pPr>
        <w:pStyle w:val="normal"/>
        <w:ind w:left="1440" w:firstLine="720"/>
        <w:jc w:val="center"/>
        <w:rPr>
          <w:rFonts w:ascii="Times New Roman" w:eastAsia="Times New Roman" w:hAnsi="Times New Roman" w:cs="Times New Roman"/>
          <w:lang w:val="ru-RU"/>
        </w:rPr>
      </w:pPr>
    </w:p>
    <w:p w:rsidR="00D544D1" w:rsidRDefault="00D544D1">
      <w:pPr>
        <w:pStyle w:val="normal"/>
        <w:ind w:left="1440" w:firstLine="720"/>
        <w:jc w:val="center"/>
        <w:rPr>
          <w:rFonts w:ascii="Times New Roman" w:eastAsia="Times New Roman" w:hAnsi="Times New Roman" w:cs="Times New Roman"/>
        </w:rPr>
      </w:pPr>
    </w:p>
    <w:p w:rsidR="00D544D1" w:rsidRDefault="00221921">
      <w:pPr>
        <w:pStyle w:val="normal"/>
        <w:ind w:left="1440" w:firstLine="720"/>
        <w:jc w:val="center"/>
        <w:rPr>
          <w:rFonts w:ascii="Times New Roman" w:eastAsia="Times New Roman" w:hAnsi="Times New Roman" w:cs="Times New Roman"/>
        </w:rPr>
      </w:pPr>
      <w:r>
        <w:rPr>
          <w:rFonts w:ascii="Times New Roman" w:eastAsia="Times New Roman" w:hAnsi="Times New Roman" w:cs="Times New Roman"/>
        </w:rPr>
        <w:t>Красноярск 2023</w:t>
      </w:r>
    </w:p>
    <w:p w:rsidR="00D544D1" w:rsidRDefault="00D544D1">
      <w:pPr>
        <w:pStyle w:val="normal"/>
        <w:jc w:val="both"/>
        <w:rPr>
          <w:rFonts w:ascii="Times New Roman" w:eastAsia="Times New Roman" w:hAnsi="Times New Roman" w:cs="Times New Roman"/>
        </w:rPr>
      </w:pPr>
    </w:p>
    <w:p w:rsidR="00D544D1" w:rsidRDefault="00221921" w:rsidP="00221921">
      <w:pPr>
        <w:pStyle w:val="normal"/>
        <w:jc w:val="center"/>
        <w:rPr>
          <w:rFonts w:ascii="Times New Roman" w:eastAsia="Times New Roman" w:hAnsi="Times New Roman" w:cs="Times New Roman"/>
          <w:lang w:val="ru-RU"/>
        </w:rPr>
      </w:pPr>
      <w:r>
        <w:rPr>
          <w:rFonts w:ascii="Times New Roman" w:eastAsia="Times New Roman" w:hAnsi="Times New Roman" w:cs="Times New Roman"/>
        </w:rPr>
        <w:t>СОДЕРЖАНИЕ</w:t>
      </w:r>
    </w:p>
    <w:p w:rsidR="00221921" w:rsidRPr="00221921" w:rsidRDefault="00221921">
      <w:pPr>
        <w:pStyle w:val="normal"/>
        <w:jc w:val="both"/>
        <w:rPr>
          <w:rFonts w:ascii="Times New Roman" w:eastAsia="Times New Roman" w:hAnsi="Times New Roman" w:cs="Times New Roman"/>
          <w:lang w:val="ru-RU"/>
        </w:rPr>
      </w:pPr>
    </w:p>
    <w:p w:rsidR="00D544D1" w:rsidRPr="00221921" w:rsidRDefault="00221921">
      <w:pPr>
        <w:pStyle w:val="normal"/>
        <w:jc w:val="both"/>
        <w:rPr>
          <w:rFonts w:ascii="Times New Roman" w:eastAsia="Times New Roman" w:hAnsi="Times New Roman" w:cs="Times New Roman"/>
          <w:lang w:val="ru-RU"/>
        </w:rPr>
      </w:pPr>
      <w:r>
        <w:rPr>
          <w:rFonts w:ascii="Times New Roman" w:eastAsia="Times New Roman" w:hAnsi="Times New Roman" w:cs="Times New Roman"/>
        </w:rPr>
        <w:t>1. ПОЯСНИТЕЛЬНАЯ ЗАПИСКА</w:t>
      </w:r>
      <w:r>
        <w:rPr>
          <w:rFonts w:ascii="Times New Roman" w:eastAsia="Times New Roman" w:hAnsi="Times New Roman" w:cs="Times New Roman"/>
        </w:rPr>
        <w:tab/>
      </w:r>
      <w:r>
        <w:rPr>
          <w:rFonts w:ascii="Times New Roman" w:eastAsia="Times New Roman" w:hAnsi="Times New Roman" w:cs="Times New Roman"/>
          <w:lang w:val="ru-RU"/>
        </w:rPr>
        <w:tab/>
      </w:r>
      <w:r>
        <w:rPr>
          <w:rFonts w:ascii="Times New Roman" w:eastAsia="Times New Roman" w:hAnsi="Times New Roman" w:cs="Times New Roman"/>
          <w:lang w:val="ru-RU"/>
        </w:rPr>
        <w:tab/>
      </w:r>
      <w:r>
        <w:rPr>
          <w:rFonts w:ascii="Times New Roman" w:eastAsia="Times New Roman" w:hAnsi="Times New Roman" w:cs="Times New Roman"/>
          <w:lang w:val="ru-RU"/>
        </w:rPr>
        <w:tab/>
      </w:r>
      <w:r>
        <w:rPr>
          <w:rFonts w:ascii="Times New Roman" w:eastAsia="Times New Roman" w:hAnsi="Times New Roman" w:cs="Times New Roman"/>
          <w:lang w:val="ru-RU"/>
        </w:rPr>
        <w:tab/>
      </w:r>
      <w:r>
        <w:rPr>
          <w:rFonts w:ascii="Times New Roman" w:eastAsia="Times New Roman" w:hAnsi="Times New Roman" w:cs="Times New Roman"/>
          <w:lang w:val="ru-RU"/>
        </w:rPr>
        <w:tab/>
      </w:r>
      <w:r>
        <w:rPr>
          <w:rFonts w:ascii="Times New Roman" w:eastAsia="Times New Roman" w:hAnsi="Times New Roman" w:cs="Times New Roman"/>
          <w:lang w:val="ru-RU"/>
        </w:rPr>
        <w:tab/>
        <w:t>3</w:t>
      </w:r>
    </w:p>
    <w:p w:rsidR="00D544D1" w:rsidRPr="00221921" w:rsidRDefault="00221921">
      <w:pPr>
        <w:pStyle w:val="normal"/>
        <w:jc w:val="both"/>
        <w:rPr>
          <w:rFonts w:ascii="Times New Roman" w:eastAsia="Times New Roman" w:hAnsi="Times New Roman" w:cs="Times New Roman"/>
          <w:lang w:val="ru-RU"/>
        </w:rPr>
      </w:pPr>
      <w:r>
        <w:rPr>
          <w:rFonts w:ascii="Times New Roman" w:eastAsia="Times New Roman" w:hAnsi="Times New Roman" w:cs="Times New Roman"/>
        </w:rPr>
        <w:t>2. СОДЕРЖАНИЕ УЧЕБНОЙ ДИСЦИПЛИНЫ «ГРАЖДАНСКОЕ ПРАВО»</w:t>
      </w:r>
      <w:r>
        <w:rPr>
          <w:rFonts w:ascii="Times New Roman" w:eastAsia="Times New Roman" w:hAnsi="Times New Roman" w:cs="Times New Roman"/>
        </w:rPr>
        <w:tab/>
      </w:r>
      <w:r>
        <w:rPr>
          <w:rFonts w:ascii="Times New Roman" w:eastAsia="Times New Roman" w:hAnsi="Times New Roman" w:cs="Times New Roman"/>
          <w:lang w:val="ru-RU"/>
        </w:rPr>
        <w:t>4</w:t>
      </w:r>
    </w:p>
    <w:p w:rsidR="00D544D1" w:rsidRPr="00221921" w:rsidRDefault="00221921">
      <w:pPr>
        <w:pStyle w:val="normal"/>
        <w:jc w:val="both"/>
        <w:rPr>
          <w:rFonts w:ascii="Times New Roman" w:eastAsia="Times New Roman" w:hAnsi="Times New Roman" w:cs="Times New Roman"/>
          <w:lang w:val="ru-RU"/>
        </w:rPr>
      </w:pPr>
      <w:r>
        <w:rPr>
          <w:rFonts w:ascii="Times New Roman" w:eastAsia="Times New Roman" w:hAnsi="Times New Roman" w:cs="Times New Roman"/>
        </w:rPr>
        <w:t>3. ОБЩИЕ МЕТОДИЧЕСКИЕ РЕКОМЕНДАЦИИ</w:t>
      </w:r>
      <w:r>
        <w:rPr>
          <w:rFonts w:ascii="Times New Roman" w:eastAsia="Times New Roman" w:hAnsi="Times New Roman" w:cs="Times New Roman"/>
        </w:rPr>
        <w:tab/>
      </w:r>
      <w:r>
        <w:rPr>
          <w:rFonts w:ascii="Times New Roman" w:eastAsia="Times New Roman" w:hAnsi="Times New Roman" w:cs="Times New Roman"/>
          <w:lang w:val="ru-RU"/>
        </w:rPr>
        <w:tab/>
      </w:r>
      <w:r>
        <w:rPr>
          <w:rFonts w:ascii="Times New Roman" w:eastAsia="Times New Roman" w:hAnsi="Times New Roman" w:cs="Times New Roman"/>
          <w:lang w:val="ru-RU"/>
        </w:rPr>
        <w:tab/>
      </w:r>
      <w:r>
        <w:rPr>
          <w:rFonts w:ascii="Times New Roman" w:eastAsia="Times New Roman" w:hAnsi="Times New Roman" w:cs="Times New Roman"/>
          <w:lang w:val="ru-RU"/>
        </w:rPr>
        <w:tab/>
      </w:r>
      <w:r>
        <w:rPr>
          <w:rFonts w:ascii="Times New Roman" w:eastAsia="Times New Roman" w:hAnsi="Times New Roman" w:cs="Times New Roman"/>
          <w:lang w:val="ru-RU"/>
        </w:rPr>
        <w:tab/>
        <w:t>5</w:t>
      </w:r>
    </w:p>
    <w:p w:rsidR="00D544D1" w:rsidRPr="00221921" w:rsidRDefault="00221921">
      <w:pPr>
        <w:pStyle w:val="normal"/>
        <w:jc w:val="both"/>
        <w:rPr>
          <w:rFonts w:ascii="Times New Roman" w:eastAsia="Times New Roman" w:hAnsi="Times New Roman" w:cs="Times New Roman"/>
          <w:lang w:val="ru-RU"/>
        </w:rPr>
      </w:pPr>
      <w:r>
        <w:rPr>
          <w:rFonts w:ascii="Times New Roman" w:eastAsia="Times New Roman" w:hAnsi="Times New Roman" w:cs="Times New Roman"/>
        </w:rPr>
        <w:t>4. ЗАДАНИЯ КОНТРОЛЬНОЙ РАБОТЫ</w:t>
      </w:r>
      <w:r>
        <w:rPr>
          <w:rFonts w:ascii="Times New Roman" w:eastAsia="Times New Roman" w:hAnsi="Times New Roman" w:cs="Times New Roman"/>
        </w:rPr>
        <w:tab/>
      </w:r>
      <w:r>
        <w:rPr>
          <w:rFonts w:ascii="Times New Roman" w:eastAsia="Times New Roman" w:hAnsi="Times New Roman" w:cs="Times New Roman"/>
          <w:lang w:val="ru-RU"/>
        </w:rPr>
        <w:tab/>
      </w:r>
      <w:r>
        <w:rPr>
          <w:rFonts w:ascii="Times New Roman" w:eastAsia="Times New Roman" w:hAnsi="Times New Roman" w:cs="Times New Roman"/>
          <w:lang w:val="ru-RU"/>
        </w:rPr>
        <w:tab/>
      </w:r>
      <w:r>
        <w:rPr>
          <w:rFonts w:ascii="Times New Roman" w:eastAsia="Times New Roman" w:hAnsi="Times New Roman" w:cs="Times New Roman"/>
          <w:lang w:val="ru-RU"/>
        </w:rPr>
        <w:tab/>
      </w:r>
      <w:r>
        <w:rPr>
          <w:rFonts w:ascii="Times New Roman" w:eastAsia="Times New Roman" w:hAnsi="Times New Roman" w:cs="Times New Roman"/>
          <w:lang w:val="ru-RU"/>
        </w:rPr>
        <w:tab/>
      </w:r>
      <w:r>
        <w:rPr>
          <w:rFonts w:ascii="Times New Roman" w:eastAsia="Times New Roman" w:hAnsi="Times New Roman" w:cs="Times New Roman"/>
          <w:lang w:val="ru-RU"/>
        </w:rPr>
        <w:tab/>
        <w:t>6</w:t>
      </w:r>
    </w:p>
    <w:p w:rsidR="00D544D1" w:rsidRPr="009D27F3" w:rsidRDefault="00221921">
      <w:pPr>
        <w:pStyle w:val="normal"/>
        <w:jc w:val="both"/>
        <w:rPr>
          <w:rFonts w:ascii="Times New Roman" w:eastAsia="Times New Roman" w:hAnsi="Times New Roman" w:cs="Times New Roman"/>
          <w:lang w:val="ru-RU"/>
        </w:rPr>
      </w:pPr>
      <w:r>
        <w:rPr>
          <w:rFonts w:ascii="Times New Roman" w:eastAsia="Times New Roman" w:hAnsi="Times New Roman" w:cs="Times New Roman"/>
        </w:rPr>
        <w:t>5. ВОПРОСЫ К ЭКЗАМЕНУ</w:t>
      </w:r>
      <w:r>
        <w:rPr>
          <w:rFonts w:ascii="Times New Roman" w:eastAsia="Times New Roman" w:hAnsi="Times New Roman" w:cs="Times New Roman"/>
        </w:rPr>
        <w:tab/>
      </w:r>
      <w:r>
        <w:rPr>
          <w:rFonts w:ascii="Times New Roman" w:eastAsia="Times New Roman" w:hAnsi="Times New Roman" w:cs="Times New Roman"/>
          <w:lang w:val="ru-RU"/>
        </w:rPr>
        <w:tab/>
      </w:r>
      <w:r>
        <w:rPr>
          <w:rFonts w:ascii="Times New Roman" w:eastAsia="Times New Roman" w:hAnsi="Times New Roman" w:cs="Times New Roman"/>
          <w:lang w:val="ru-RU"/>
        </w:rPr>
        <w:tab/>
      </w:r>
      <w:r>
        <w:rPr>
          <w:rFonts w:ascii="Times New Roman" w:eastAsia="Times New Roman" w:hAnsi="Times New Roman" w:cs="Times New Roman"/>
          <w:lang w:val="ru-RU"/>
        </w:rPr>
        <w:tab/>
      </w:r>
      <w:r>
        <w:rPr>
          <w:rFonts w:ascii="Times New Roman" w:eastAsia="Times New Roman" w:hAnsi="Times New Roman" w:cs="Times New Roman"/>
          <w:lang w:val="ru-RU"/>
        </w:rPr>
        <w:tab/>
      </w:r>
      <w:r>
        <w:rPr>
          <w:rFonts w:ascii="Times New Roman" w:eastAsia="Times New Roman" w:hAnsi="Times New Roman" w:cs="Times New Roman"/>
          <w:lang w:val="ru-RU"/>
        </w:rPr>
        <w:tab/>
      </w:r>
      <w:r>
        <w:rPr>
          <w:rFonts w:ascii="Times New Roman" w:eastAsia="Times New Roman" w:hAnsi="Times New Roman" w:cs="Times New Roman"/>
          <w:lang w:val="ru-RU"/>
        </w:rPr>
        <w:tab/>
      </w:r>
      <w:r>
        <w:rPr>
          <w:rFonts w:ascii="Times New Roman" w:eastAsia="Times New Roman" w:hAnsi="Times New Roman" w:cs="Times New Roman"/>
          <w:lang w:val="ru-RU"/>
        </w:rPr>
        <w:tab/>
        <w:t>9</w:t>
      </w:r>
    </w:p>
    <w:p w:rsidR="00D544D1" w:rsidRPr="009D27F3" w:rsidRDefault="00221921">
      <w:pPr>
        <w:pStyle w:val="normal"/>
        <w:jc w:val="both"/>
        <w:rPr>
          <w:rFonts w:ascii="Times New Roman" w:eastAsia="Times New Roman" w:hAnsi="Times New Roman" w:cs="Times New Roman"/>
          <w:lang w:val="ru-RU"/>
        </w:rPr>
      </w:pPr>
      <w:r>
        <w:rPr>
          <w:rFonts w:ascii="Times New Roman" w:eastAsia="Times New Roman" w:hAnsi="Times New Roman" w:cs="Times New Roman"/>
        </w:rPr>
        <w:t>6. ПЕРЕЧЕНЬ РЕКОМЕНДУЕМЫХ УЧЕБНЫХ ИЗДАНИЙ</w:t>
      </w:r>
      <w:r>
        <w:rPr>
          <w:rFonts w:ascii="Times New Roman" w:eastAsia="Times New Roman" w:hAnsi="Times New Roman" w:cs="Times New Roman"/>
          <w:lang w:val="ru-RU"/>
        </w:rPr>
        <w:tab/>
      </w:r>
      <w:r>
        <w:rPr>
          <w:rFonts w:ascii="Times New Roman" w:eastAsia="Times New Roman" w:hAnsi="Times New Roman" w:cs="Times New Roman"/>
          <w:lang w:val="ru-RU"/>
        </w:rPr>
        <w:tab/>
      </w:r>
      <w:r>
        <w:rPr>
          <w:rFonts w:ascii="Times New Roman" w:eastAsia="Times New Roman" w:hAnsi="Times New Roman" w:cs="Times New Roman"/>
          <w:lang w:val="ru-RU"/>
        </w:rPr>
        <w:tab/>
      </w:r>
      <w:r>
        <w:rPr>
          <w:rFonts w:ascii="Times New Roman" w:eastAsia="Times New Roman" w:hAnsi="Times New Roman" w:cs="Times New Roman"/>
        </w:rPr>
        <w:tab/>
        <w:t>1</w:t>
      </w:r>
      <w:proofErr w:type="spellStart"/>
      <w:r>
        <w:rPr>
          <w:rFonts w:ascii="Times New Roman" w:eastAsia="Times New Roman" w:hAnsi="Times New Roman" w:cs="Times New Roman"/>
          <w:lang w:val="ru-RU"/>
        </w:rPr>
        <w:t>1</w:t>
      </w:r>
      <w:proofErr w:type="spellEnd"/>
    </w:p>
    <w:p w:rsidR="00D544D1" w:rsidRDefault="00D544D1">
      <w:pPr>
        <w:pStyle w:val="normal"/>
        <w:jc w:val="both"/>
        <w:rPr>
          <w:rFonts w:ascii="Times New Roman" w:eastAsia="Times New Roman" w:hAnsi="Times New Roman" w:cs="Times New Roman"/>
        </w:rPr>
      </w:pPr>
    </w:p>
    <w:p w:rsidR="00C500B5" w:rsidRDefault="00C500B5">
      <w:pPr>
        <w:rPr>
          <w:rFonts w:ascii="Times New Roman" w:eastAsia="Times New Roman" w:hAnsi="Times New Roman" w:cs="Times New Roman"/>
        </w:rPr>
      </w:pPr>
      <w:r>
        <w:rPr>
          <w:rFonts w:ascii="Times New Roman" w:eastAsia="Times New Roman" w:hAnsi="Times New Roman" w:cs="Times New Roman"/>
        </w:rPr>
        <w:br w:type="page"/>
      </w:r>
    </w:p>
    <w:p w:rsidR="00D544D1" w:rsidRDefault="00221921" w:rsidP="00221921">
      <w:pPr>
        <w:pStyle w:val="normal"/>
        <w:jc w:val="center"/>
        <w:rPr>
          <w:rFonts w:ascii="Times New Roman" w:eastAsia="Times New Roman" w:hAnsi="Times New Roman" w:cs="Times New Roman"/>
        </w:rPr>
      </w:pPr>
      <w:r>
        <w:rPr>
          <w:rFonts w:ascii="Times New Roman" w:eastAsia="Times New Roman" w:hAnsi="Times New Roman" w:cs="Times New Roman"/>
        </w:rPr>
        <w:lastRenderedPageBreak/>
        <w:t>1. ПОЯСНИТЕЛЬНАЯ ЗАПИСКА</w:t>
      </w:r>
    </w:p>
    <w:p w:rsidR="00D544D1" w:rsidRDefault="00D544D1">
      <w:pPr>
        <w:pStyle w:val="normal"/>
        <w:jc w:val="both"/>
        <w:rPr>
          <w:rFonts w:ascii="Times New Roman" w:eastAsia="Times New Roman" w:hAnsi="Times New Roman" w:cs="Times New Roman"/>
        </w:rPr>
      </w:pP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Учебная дисциплина «Гражданское право» является частью основной  профессиональной образовательной программы в соответствии с ФГОС по специальности  40.02.04 «Юриспруденция» в части освоения основного вида  профессиональной деятельности по реализации правов</w:t>
      </w:r>
      <w:r>
        <w:rPr>
          <w:rFonts w:ascii="Times New Roman" w:eastAsia="Times New Roman" w:hAnsi="Times New Roman" w:cs="Times New Roman"/>
        </w:rPr>
        <w:t>ых норм в гражданско-правовой сфере. Изучение данной дисциплины  осуществляется на основе Федерального государственного стандарта среднего  профессионального образования для специал</w:t>
      </w:r>
      <w:r w:rsidR="009D27F3">
        <w:rPr>
          <w:rFonts w:ascii="Times New Roman" w:eastAsia="Times New Roman" w:hAnsi="Times New Roman" w:cs="Times New Roman"/>
        </w:rPr>
        <w:t>ьности 40.02.04 «Юриспруденция»</w:t>
      </w:r>
      <w:r>
        <w:rPr>
          <w:rFonts w:ascii="Times New Roman" w:eastAsia="Times New Roman" w:hAnsi="Times New Roman" w:cs="Times New Roman"/>
        </w:rPr>
        <w:t xml:space="preserve">. </w:t>
      </w:r>
    </w:p>
    <w:p w:rsidR="00D544D1" w:rsidRDefault="00221921" w:rsidP="009D27F3">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 xml:space="preserve"> </w:t>
      </w:r>
    </w:p>
    <w:p w:rsidR="00D544D1" w:rsidRDefault="00221921">
      <w:pPr>
        <w:pStyle w:val="normal"/>
        <w:jc w:val="both"/>
        <w:rPr>
          <w:rFonts w:ascii="Times New Roman" w:eastAsia="Times New Roman" w:hAnsi="Times New Roman" w:cs="Times New Roman"/>
          <w:b/>
        </w:rPr>
      </w:pPr>
      <w:r>
        <w:rPr>
          <w:rFonts w:ascii="Times New Roman" w:eastAsia="Times New Roman" w:hAnsi="Times New Roman" w:cs="Times New Roman"/>
        </w:rPr>
        <w:t xml:space="preserve"> В результате освоения учебной дисциплины обучающийся должен </w:t>
      </w:r>
      <w:r>
        <w:rPr>
          <w:rFonts w:ascii="Times New Roman" w:eastAsia="Times New Roman" w:hAnsi="Times New Roman" w:cs="Times New Roman"/>
          <w:b/>
        </w:rPr>
        <w:t xml:space="preserve">уметь:  </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применять нормы гражданского права в своей будущей профессиональной деятельности;  толковать нормы гражданского права; анализировать судебную практику, связанну</w:t>
      </w:r>
      <w:r>
        <w:rPr>
          <w:rFonts w:ascii="Times New Roman" w:eastAsia="Times New Roman" w:hAnsi="Times New Roman" w:cs="Times New Roman"/>
        </w:rPr>
        <w:t xml:space="preserve">ю с применением гражданско-правовых норм; </w:t>
      </w:r>
    </w:p>
    <w:p w:rsidR="00D544D1" w:rsidRDefault="00221921">
      <w:pPr>
        <w:pStyle w:val="normal"/>
        <w:jc w:val="both"/>
        <w:rPr>
          <w:rFonts w:ascii="Times New Roman" w:eastAsia="Times New Roman" w:hAnsi="Times New Roman" w:cs="Times New Roman"/>
          <w:b/>
        </w:rPr>
      </w:pPr>
      <w:r>
        <w:rPr>
          <w:rFonts w:ascii="Times New Roman" w:eastAsia="Times New Roman" w:hAnsi="Times New Roman" w:cs="Times New Roman"/>
          <w:b/>
        </w:rPr>
        <w:t>знать:</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 xml:space="preserve">сущность методов гражданско-правового метода регулирования общественных отношений, основные понятия гражданского права и виды субъектов гражданских правоотношений; содержание гражданско-правового механизма </w:t>
      </w:r>
      <w:r>
        <w:rPr>
          <w:rFonts w:ascii="Times New Roman" w:eastAsia="Times New Roman" w:hAnsi="Times New Roman" w:cs="Times New Roman"/>
        </w:rPr>
        <w:t>и специфику его функционирования в разных сферах общественной жизни; характеристику искового и претензионного порядков разрешения гражданско-правовых споров.</w:t>
      </w:r>
    </w:p>
    <w:p w:rsidR="00D544D1" w:rsidRDefault="00221921">
      <w:pPr>
        <w:pStyle w:val="normal"/>
        <w:ind w:firstLine="720"/>
        <w:jc w:val="both"/>
        <w:rPr>
          <w:rFonts w:ascii="Times New Roman" w:eastAsia="Times New Roman" w:hAnsi="Times New Roman" w:cs="Times New Roman"/>
        </w:rPr>
      </w:pPr>
      <w:proofErr w:type="gramStart"/>
      <w:r>
        <w:rPr>
          <w:rFonts w:ascii="Times New Roman" w:eastAsia="Times New Roman" w:hAnsi="Times New Roman" w:cs="Times New Roman"/>
        </w:rPr>
        <w:t>Освоение дисциплины предполагает практическое осмысление ее разделов и тем в результате самостояте</w:t>
      </w:r>
      <w:r>
        <w:rPr>
          <w:rFonts w:ascii="Times New Roman" w:eastAsia="Times New Roman" w:hAnsi="Times New Roman" w:cs="Times New Roman"/>
        </w:rPr>
        <w:t>льной внеаудиторной работы студентов, которые должны способствовать формированию у обучающегося соответствующих общих (ОК) и профессиональных (ПК) компетенций.</w:t>
      </w:r>
      <w:proofErr w:type="gramEnd"/>
      <w:r>
        <w:rPr>
          <w:rFonts w:ascii="Times New Roman" w:eastAsia="Times New Roman" w:hAnsi="Times New Roman" w:cs="Times New Roman"/>
        </w:rPr>
        <w:t xml:space="preserve"> Компетенции – интегральные характеристики качества подготовки выпускников, связанные с их способ</w:t>
      </w:r>
      <w:r>
        <w:rPr>
          <w:rFonts w:ascii="Times New Roman" w:eastAsia="Times New Roman" w:hAnsi="Times New Roman" w:cs="Times New Roman"/>
        </w:rPr>
        <w:t xml:space="preserve">ностью применять комплекс знаний, умений и способов деятельности в отношении широкого круга междисциплинарных вопросов. </w:t>
      </w:r>
      <w:proofErr w:type="gramStart"/>
      <w:r>
        <w:rPr>
          <w:rFonts w:ascii="Times New Roman" w:eastAsia="Times New Roman" w:hAnsi="Times New Roman" w:cs="Times New Roman"/>
        </w:rPr>
        <w:t>Целью деятельности преподавателя является комплексное формирование у обучающегося компетенций общих, профессиональных компетенций, знани</w:t>
      </w:r>
      <w:r>
        <w:rPr>
          <w:rFonts w:ascii="Times New Roman" w:eastAsia="Times New Roman" w:hAnsi="Times New Roman" w:cs="Times New Roman"/>
        </w:rPr>
        <w:t>й, умений и навыков по видам профессиональной деятельности.</w:t>
      </w:r>
      <w:proofErr w:type="gramEnd"/>
    </w:p>
    <w:p w:rsidR="00D544D1" w:rsidRDefault="00221921">
      <w:pPr>
        <w:pStyle w:val="normal"/>
        <w:ind w:firstLine="720"/>
        <w:jc w:val="both"/>
        <w:rPr>
          <w:rFonts w:ascii="Times New Roman" w:eastAsia="Times New Roman" w:hAnsi="Times New Roman" w:cs="Times New Roman"/>
        </w:rPr>
      </w:pPr>
      <w:r>
        <w:rPr>
          <w:rFonts w:ascii="Times New Roman" w:eastAsia="Times New Roman" w:hAnsi="Times New Roman" w:cs="Times New Roman"/>
        </w:rPr>
        <w:t>Заочная форма обучения является из всех форм обучения наиболее сложной. Основная задача студента научится работать самостоятельно, воспитывая и прилагая силу воли и организованность. Не следует от</w:t>
      </w:r>
      <w:r>
        <w:rPr>
          <w:rFonts w:ascii="Times New Roman" w:eastAsia="Times New Roman" w:hAnsi="Times New Roman" w:cs="Times New Roman"/>
        </w:rPr>
        <w:t>кладывать начало самостоятельной работы, потому что иначе студент не успеет подготовиться к экзаменационной сессии. Одной из форм самостоятельной работы студента-заочника является выполнение домашней контрольной работы, предусмотренной учебным планом.</w:t>
      </w:r>
    </w:p>
    <w:p w:rsidR="00D544D1" w:rsidRDefault="00D544D1">
      <w:pPr>
        <w:pStyle w:val="normal"/>
        <w:jc w:val="both"/>
        <w:rPr>
          <w:rFonts w:ascii="Times New Roman" w:eastAsia="Times New Roman" w:hAnsi="Times New Roman" w:cs="Times New Roman"/>
        </w:rPr>
      </w:pPr>
    </w:p>
    <w:p w:rsidR="00D544D1" w:rsidRDefault="00221921" w:rsidP="00221921">
      <w:pPr>
        <w:pStyle w:val="normal"/>
        <w:jc w:val="center"/>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rPr>
        <w:t>СОДЕРЖАНИЕ УЧЕБНОЙ ДИСЦИПЛИНЫ “ГРАЖДАНСКОЕ ПРАВО”</w:t>
      </w:r>
    </w:p>
    <w:p w:rsidR="00D544D1" w:rsidRDefault="00D544D1">
      <w:pPr>
        <w:pStyle w:val="normal"/>
        <w:jc w:val="both"/>
        <w:rPr>
          <w:rFonts w:ascii="Times New Roman" w:eastAsia="Times New Roman" w:hAnsi="Times New Roman" w:cs="Times New Roman"/>
        </w:rPr>
      </w:pP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Наименование разделов и тем. Содержание учебного материала</w:t>
      </w:r>
    </w:p>
    <w:p w:rsidR="00D544D1" w:rsidRDefault="00221921">
      <w:pPr>
        <w:pStyle w:val="normal"/>
        <w:widowControl w:val="0"/>
        <w:spacing w:line="240" w:lineRule="auto"/>
        <w:jc w:val="both"/>
        <w:rPr>
          <w:rFonts w:ascii="Times New Roman" w:eastAsia="Times New Roman" w:hAnsi="Times New Roman" w:cs="Times New Roman"/>
          <w:b/>
        </w:rPr>
      </w:pPr>
      <w:r>
        <w:rPr>
          <w:rFonts w:ascii="Times New Roman" w:eastAsia="Times New Roman" w:hAnsi="Times New Roman" w:cs="Times New Roman"/>
          <w:b/>
        </w:rPr>
        <w:t>Тема 1.1. Предмет, метод, принципы, система и источники гражданского права.</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Понятие и предмет гражданского права. Метод,  принципы гражданского права. Функции и система гражданского права. Источники гражданского права.</w:t>
      </w:r>
    </w:p>
    <w:p w:rsidR="00D544D1" w:rsidRDefault="00221921">
      <w:pPr>
        <w:pStyle w:val="normal"/>
        <w:spacing w:before="64" w:line="249" w:lineRule="auto"/>
        <w:ind w:right="-20"/>
        <w:jc w:val="both"/>
        <w:rPr>
          <w:rFonts w:ascii="Times New Roman" w:eastAsia="Times New Roman" w:hAnsi="Times New Roman" w:cs="Times New Roman"/>
          <w:b/>
        </w:rPr>
      </w:pPr>
      <w:r>
        <w:rPr>
          <w:rFonts w:ascii="Times New Roman" w:eastAsia="Times New Roman" w:hAnsi="Times New Roman" w:cs="Times New Roman"/>
          <w:b/>
        </w:rPr>
        <w:t>Тема 1.2. Гражданское правоотношение</w:t>
      </w:r>
    </w:p>
    <w:p w:rsidR="00D544D1" w:rsidRDefault="00221921">
      <w:pPr>
        <w:pStyle w:val="normal"/>
        <w:jc w:val="both"/>
        <w:rPr>
          <w:rFonts w:ascii="Times New Roman" w:eastAsia="Times New Roman" w:hAnsi="Times New Roman" w:cs="Times New Roman"/>
          <w:b/>
        </w:rPr>
      </w:pPr>
      <w:r>
        <w:rPr>
          <w:rFonts w:ascii="Times New Roman" w:eastAsia="Times New Roman" w:hAnsi="Times New Roman" w:cs="Times New Roman"/>
          <w:b/>
        </w:rPr>
        <w:t>Финансовое право как отрасль права. Финансовые правоотношения</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Понятие гражда</w:t>
      </w:r>
      <w:r>
        <w:rPr>
          <w:rFonts w:ascii="Times New Roman" w:eastAsia="Times New Roman" w:hAnsi="Times New Roman" w:cs="Times New Roman"/>
        </w:rPr>
        <w:t>нского правоотношения и его элементы. Виды гражданских правоотношений. Основания возникновения, изменения и прекращения гражданских правоотношений.</w:t>
      </w:r>
    </w:p>
    <w:p w:rsidR="00D544D1" w:rsidRDefault="00221921">
      <w:pPr>
        <w:pStyle w:val="normal"/>
        <w:jc w:val="both"/>
        <w:rPr>
          <w:rFonts w:ascii="Times New Roman" w:eastAsia="Times New Roman" w:hAnsi="Times New Roman" w:cs="Times New Roman"/>
          <w:b/>
        </w:rPr>
      </w:pPr>
      <w:r>
        <w:rPr>
          <w:rFonts w:ascii="Times New Roman" w:eastAsia="Times New Roman" w:hAnsi="Times New Roman" w:cs="Times New Roman"/>
          <w:b/>
        </w:rPr>
        <w:t>Тема 1.3. Правовое положение субъектов гражданских правоотношений.</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 xml:space="preserve">Государство как субъект гражданского права. Граждане как субъекты гражданского права. </w:t>
      </w:r>
    </w:p>
    <w:p w:rsidR="00D544D1" w:rsidRDefault="00221921">
      <w:pPr>
        <w:pStyle w:val="normal"/>
        <w:jc w:val="both"/>
        <w:rPr>
          <w:rFonts w:ascii="Times New Roman" w:eastAsia="Times New Roman" w:hAnsi="Times New Roman" w:cs="Times New Roman"/>
          <w:b/>
        </w:rPr>
      </w:pPr>
      <w:r>
        <w:rPr>
          <w:rFonts w:ascii="Times New Roman" w:eastAsia="Times New Roman" w:hAnsi="Times New Roman" w:cs="Times New Roman"/>
          <w:b/>
        </w:rPr>
        <w:t>Тема 1.4. Юридические лица как субъекты гражданского права.</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lastRenderedPageBreak/>
        <w:t>Понятие, сущность и признаки юридического лица. Правоспособность юридических лиц. Виды юридических лиц. Образ</w:t>
      </w:r>
      <w:r>
        <w:rPr>
          <w:rFonts w:ascii="Times New Roman" w:eastAsia="Times New Roman" w:hAnsi="Times New Roman" w:cs="Times New Roman"/>
        </w:rPr>
        <w:t>ование и прекращение юридических лиц.</w:t>
      </w:r>
    </w:p>
    <w:p w:rsidR="00D544D1" w:rsidRDefault="00221921">
      <w:pPr>
        <w:pStyle w:val="normal"/>
        <w:jc w:val="both"/>
        <w:rPr>
          <w:rFonts w:ascii="Times New Roman" w:eastAsia="Times New Roman" w:hAnsi="Times New Roman" w:cs="Times New Roman"/>
          <w:b/>
        </w:rPr>
      </w:pPr>
      <w:r>
        <w:rPr>
          <w:rFonts w:ascii="Times New Roman" w:eastAsia="Times New Roman" w:hAnsi="Times New Roman" w:cs="Times New Roman"/>
          <w:b/>
        </w:rPr>
        <w:t xml:space="preserve">Тема 1.5. Объекты гражданских правоотношений </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Понятие и виды объектов гражданских прав. Вещи как объекты гражданских прав. Движимые и недвижимые вещи. Классификации вещей.</w:t>
      </w:r>
    </w:p>
    <w:p w:rsidR="00D544D1" w:rsidRDefault="00221921">
      <w:pPr>
        <w:pStyle w:val="normal"/>
        <w:jc w:val="both"/>
        <w:rPr>
          <w:rFonts w:ascii="Times New Roman" w:eastAsia="Times New Roman" w:hAnsi="Times New Roman" w:cs="Times New Roman"/>
          <w:b/>
        </w:rPr>
      </w:pPr>
      <w:r>
        <w:rPr>
          <w:rFonts w:ascii="Times New Roman" w:eastAsia="Times New Roman" w:hAnsi="Times New Roman" w:cs="Times New Roman"/>
          <w:b/>
        </w:rPr>
        <w:t xml:space="preserve">Тема 1.6. Сделки </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Понятие и виды сделок. Форма</w:t>
      </w:r>
      <w:r>
        <w:rPr>
          <w:rFonts w:ascii="Times New Roman" w:eastAsia="Times New Roman" w:hAnsi="Times New Roman" w:cs="Times New Roman"/>
        </w:rPr>
        <w:t xml:space="preserve"> сделок. Условия действительности сделок. Недействительные сделки. Последствия признания сделок </w:t>
      </w:r>
      <w:proofErr w:type="gramStart"/>
      <w:r>
        <w:rPr>
          <w:rFonts w:ascii="Times New Roman" w:eastAsia="Times New Roman" w:hAnsi="Times New Roman" w:cs="Times New Roman"/>
        </w:rPr>
        <w:t>недействительными</w:t>
      </w:r>
      <w:proofErr w:type="gramEnd"/>
      <w:r>
        <w:rPr>
          <w:rFonts w:ascii="Times New Roman" w:eastAsia="Times New Roman" w:hAnsi="Times New Roman" w:cs="Times New Roman"/>
        </w:rPr>
        <w:t xml:space="preserve">. </w:t>
      </w:r>
    </w:p>
    <w:p w:rsidR="00D544D1" w:rsidRDefault="00221921">
      <w:pPr>
        <w:pStyle w:val="normal"/>
        <w:jc w:val="both"/>
        <w:rPr>
          <w:rFonts w:ascii="Times New Roman" w:eastAsia="Times New Roman" w:hAnsi="Times New Roman" w:cs="Times New Roman"/>
          <w:b/>
        </w:rPr>
      </w:pPr>
      <w:r>
        <w:rPr>
          <w:rFonts w:ascii="Times New Roman" w:eastAsia="Times New Roman" w:hAnsi="Times New Roman" w:cs="Times New Roman"/>
          <w:b/>
        </w:rPr>
        <w:t xml:space="preserve">Тема 1.7. Представительство. Доверенность </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Понятие, виды, область применения представительства. Доверенность: виды доверенностей, форма дове</w:t>
      </w:r>
      <w:r>
        <w:rPr>
          <w:rFonts w:ascii="Times New Roman" w:eastAsia="Times New Roman" w:hAnsi="Times New Roman" w:cs="Times New Roman"/>
        </w:rPr>
        <w:t>ренности, срок доверенности, передоверие, прекращение доверенности.</w:t>
      </w:r>
    </w:p>
    <w:p w:rsidR="00D544D1" w:rsidRDefault="00221921">
      <w:pPr>
        <w:pStyle w:val="normal"/>
        <w:jc w:val="both"/>
        <w:rPr>
          <w:rFonts w:ascii="Times New Roman" w:eastAsia="Times New Roman" w:hAnsi="Times New Roman" w:cs="Times New Roman"/>
          <w:b/>
        </w:rPr>
      </w:pPr>
      <w:r>
        <w:rPr>
          <w:rFonts w:ascii="Times New Roman" w:eastAsia="Times New Roman" w:hAnsi="Times New Roman" w:cs="Times New Roman"/>
          <w:b/>
        </w:rPr>
        <w:t>Раздел 2. Право собственности и другие вещные права.</w:t>
      </w:r>
    </w:p>
    <w:p w:rsidR="00D544D1" w:rsidRDefault="00221921">
      <w:pPr>
        <w:pStyle w:val="normal"/>
        <w:jc w:val="both"/>
        <w:rPr>
          <w:rFonts w:ascii="Times New Roman" w:eastAsia="Times New Roman" w:hAnsi="Times New Roman" w:cs="Times New Roman"/>
          <w:b/>
        </w:rPr>
      </w:pPr>
      <w:r>
        <w:rPr>
          <w:rFonts w:ascii="Times New Roman" w:eastAsia="Times New Roman" w:hAnsi="Times New Roman" w:cs="Times New Roman"/>
          <w:b/>
        </w:rPr>
        <w:t xml:space="preserve">Тема 2.1. Общие положения о праве собственности. </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Понятие собственности и права собственности. Формы и виды собственности в РФ. Основан</w:t>
      </w:r>
      <w:r>
        <w:rPr>
          <w:rFonts w:ascii="Times New Roman" w:eastAsia="Times New Roman" w:hAnsi="Times New Roman" w:cs="Times New Roman"/>
        </w:rPr>
        <w:t>ия возникновения и прекращения  права собственности. Субъекты и объекты права собственности граждан, юридических лиц. Субъекты права государственной и муниципальной собственности</w:t>
      </w:r>
      <w:proofErr w:type="gramStart"/>
      <w:r>
        <w:rPr>
          <w:rFonts w:ascii="Times New Roman" w:eastAsia="Times New Roman" w:hAnsi="Times New Roman" w:cs="Times New Roman"/>
        </w:rPr>
        <w:t>..</w:t>
      </w:r>
      <w:proofErr w:type="gramEnd"/>
    </w:p>
    <w:p w:rsidR="00D544D1" w:rsidRDefault="00221921">
      <w:pPr>
        <w:pStyle w:val="normal"/>
        <w:spacing w:before="64" w:line="249" w:lineRule="auto"/>
        <w:ind w:right="-20"/>
        <w:jc w:val="both"/>
        <w:rPr>
          <w:rFonts w:ascii="Times New Roman" w:eastAsia="Times New Roman" w:hAnsi="Times New Roman" w:cs="Times New Roman"/>
          <w:b/>
        </w:rPr>
      </w:pPr>
      <w:r>
        <w:rPr>
          <w:rFonts w:ascii="Times New Roman" w:eastAsia="Times New Roman" w:hAnsi="Times New Roman" w:cs="Times New Roman"/>
          <w:b/>
        </w:rPr>
        <w:t>Тема 2.3. Ограниченные вещные права.</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Понятие и виды права общей собственнос</w:t>
      </w:r>
      <w:r>
        <w:rPr>
          <w:rFonts w:ascii="Times New Roman" w:eastAsia="Times New Roman" w:hAnsi="Times New Roman" w:cs="Times New Roman"/>
        </w:rPr>
        <w:t>ти. Общая долевая собственность. Общая совместная собственность.</w:t>
      </w:r>
    </w:p>
    <w:p w:rsidR="00D544D1" w:rsidRDefault="00221921">
      <w:pPr>
        <w:pStyle w:val="normal"/>
        <w:jc w:val="both"/>
        <w:rPr>
          <w:rFonts w:ascii="Times New Roman" w:eastAsia="Times New Roman" w:hAnsi="Times New Roman" w:cs="Times New Roman"/>
          <w:b/>
        </w:rPr>
      </w:pPr>
      <w:r>
        <w:rPr>
          <w:rFonts w:ascii="Times New Roman" w:eastAsia="Times New Roman" w:hAnsi="Times New Roman" w:cs="Times New Roman"/>
          <w:b/>
        </w:rPr>
        <w:t>Тема 2.5. Защита права собственности и других вещных прав.</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Система гражданско-правовых средств защиты права собственности и других вещных прав.</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b/>
        </w:rPr>
        <w:t>Тема 3.1. Общие положения об обязательствах.</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По</w:t>
      </w:r>
      <w:r>
        <w:rPr>
          <w:rFonts w:ascii="Times New Roman" w:eastAsia="Times New Roman" w:hAnsi="Times New Roman" w:cs="Times New Roman"/>
        </w:rPr>
        <w:t>нятие и стороны обязательства. Исполнение, обеспечение, ответственность за нарушение обязательств. Прекращение обязательств.</w:t>
      </w:r>
    </w:p>
    <w:p w:rsidR="00D544D1" w:rsidRDefault="00221921">
      <w:pPr>
        <w:pStyle w:val="normal"/>
        <w:jc w:val="both"/>
        <w:rPr>
          <w:rFonts w:ascii="Times New Roman" w:eastAsia="Times New Roman" w:hAnsi="Times New Roman" w:cs="Times New Roman"/>
          <w:b/>
        </w:rPr>
      </w:pPr>
      <w:r>
        <w:rPr>
          <w:rFonts w:ascii="Times New Roman" w:eastAsia="Times New Roman" w:hAnsi="Times New Roman" w:cs="Times New Roman"/>
          <w:b/>
        </w:rPr>
        <w:t>Раздел 3. Общая часть обязательственного права</w:t>
      </w:r>
    </w:p>
    <w:p w:rsidR="00D544D1" w:rsidRDefault="00221921">
      <w:pPr>
        <w:pStyle w:val="normal"/>
        <w:jc w:val="both"/>
        <w:rPr>
          <w:rFonts w:ascii="Times New Roman" w:eastAsia="Times New Roman" w:hAnsi="Times New Roman" w:cs="Times New Roman"/>
          <w:b/>
        </w:rPr>
      </w:pPr>
      <w:r>
        <w:rPr>
          <w:rFonts w:ascii="Times New Roman" w:eastAsia="Times New Roman" w:hAnsi="Times New Roman" w:cs="Times New Roman"/>
          <w:b/>
        </w:rPr>
        <w:t>Тема 3.2. Договор. Общие положения.</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 xml:space="preserve">Понятие и значение договора. Область применения </w:t>
      </w:r>
      <w:r>
        <w:rPr>
          <w:rFonts w:ascii="Times New Roman" w:eastAsia="Times New Roman" w:hAnsi="Times New Roman" w:cs="Times New Roman"/>
        </w:rPr>
        <w:t>договоров. Содержание и форма договоров. Заключение договора. Изменение и расторжение договора.</w:t>
      </w:r>
    </w:p>
    <w:p w:rsidR="00D544D1" w:rsidRDefault="00221921">
      <w:pPr>
        <w:pStyle w:val="normal"/>
        <w:jc w:val="both"/>
        <w:rPr>
          <w:rFonts w:ascii="Times New Roman" w:eastAsia="Times New Roman" w:hAnsi="Times New Roman" w:cs="Times New Roman"/>
          <w:b/>
        </w:rPr>
      </w:pPr>
      <w:r>
        <w:rPr>
          <w:rFonts w:ascii="Times New Roman" w:eastAsia="Times New Roman" w:hAnsi="Times New Roman" w:cs="Times New Roman"/>
          <w:b/>
        </w:rPr>
        <w:t>Раздел 4. Отдельные виды обязательств</w:t>
      </w:r>
    </w:p>
    <w:p w:rsidR="00D544D1" w:rsidRDefault="00221921">
      <w:pPr>
        <w:pStyle w:val="normal"/>
        <w:jc w:val="both"/>
        <w:rPr>
          <w:rFonts w:ascii="Times New Roman" w:eastAsia="Times New Roman" w:hAnsi="Times New Roman" w:cs="Times New Roman"/>
          <w:b/>
        </w:rPr>
      </w:pPr>
      <w:r>
        <w:rPr>
          <w:rFonts w:ascii="Times New Roman" w:eastAsia="Times New Roman" w:hAnsi="Times New Roman" w:cs="Times New Roman"/>
          <w:b/>
        </w:rPr>
        <w:t>Тема 4.1. Договор купли-продажи.</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 xml:space="preserve">Разновидности договора купли-продажи. Понятие и сферы применения договора купли-продажи. </w:t>
      </w:r>
      <w:r>
        <w:rPr>
          <w:rFonts w:ascii="Times New Roman" w:eastAsia="Times New Roman" w:hAnsi="Times New Roman" w:cs="Times New Roman"/>
        </w:rPr>
        <w:t>Виды договора купли-продажи.</w:t>
      </w:r>
    </w:p>
    <w:p w:rsidR="00D544D1" w:rsidRDefault="00221921">
      <w:pPr>
        <w:pStyle w:val="normal"/>
        <w:jc w:val="both"/>
        <w:rPr>
          <w:rFonts w:ascii="Times New Roman" w:eastAsia="Times New Roman" w:hAnsi="Times New Roman" w:cs="Times New Roman"/>
          <w:b/>
        </w:rPr>
      </w:pPr>
      <w:r>
        <w:rPr>
          <w:rFonts w:ascii="Times New Roman" w:eastAsia="Times New Roman" w:hAnsi="Times New Roman" w:cs="Times New Roman"/>
          <w:b/>
        </w:rPr>
        <w:t>Тема 4.2. Договор мены. Договор дарения.</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Понятие и элементы договора мены. Содержание договора мены. Понятие и элементы договора дарения. Содержание договора дарения.</w:t>
      </w:r>
    </w:p>
    <w:p w:rsidR="00D544D1" w:rsidRDefault="00221921">
      <w:pPr>
        <w:pStyle w:val="normal"/>
        <w:jc w:val="both"/>
        <w:rPr>
          <w:rFonts w:ascii="Times New Roman" w:eastAsia="Times New Roman" w:hAnsi="Times New Roman" w:cs="Times New Roman"/>
          <w:b/>
        </w:rPr>
      </w:pPr>
      <w:r>
        <w:rPr>
          <w:rFonts w:ascii="Times New Roman" w:eastAsia="Times New Roman" w:hAnsi="Times New Roman" w:cs="Times New Roman"/>
          <w:b/>
        </w:rPr>
        <w:t>Тема 4.5. Договор перевозки.</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Права и обязанности сторон по договору перевозки грузов.</w:t>
      </w:r>
    </w:p>
    <w:p w:rsidR="00D544D1" w:rsidRDefault="00221921">
      <w:pPr>
        <w:pStyle w:val="normal"/>
        <w:jc w:val="both"/>
        <w:rPr>
          <w:rFonts w:ascii="Times New Roman" w:eastAsia="Times New Roman" w:hAnsi="Times New Roman" w:cs="Times New Roman"/>
          <w:b/>
        </w:rPr>
      </w:pPr>
      <w:r>
        <w:rPr>
          <w:rFonts w:ascii="Times New Roman" w:eastAsia="Times New Roman" w:hAnsi="Times New Roman" w:cs="Times New Roman"/>
          <w:b/>
        </w:rPr>
        <w:t>Тема 4.7. Договор займа.</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Понятие договора займа. Форма договора займа. Содержание договора займа. Виды договора займа.</w:t>
      </w:r>
    </w:p>
    <w:p w:rsidR="00D544D1" w:rsidRDefault="00221921">
      <w:pPr>
        <w:pStyle w:val="normal"/>
        <w:jc w:val="both"/>
        <w:rPr>
          <w:rFonts w:ascii="Times New Roman" w:eastAsia="Times New Roman" w:hAnsi="Times New Roman" w:cs="Times New Roman"/>
          <w:b/>
        </w:rPr>
      </w:pPr>
      <w:r>
        <w:rPr>
          <w:rFonts w:ascii="Times New Roman" w:eastAsia="Times New Roman" w:hAnsi="Times New Roman" w:cs="Times New Roman"/>
          <w:b/>
        </w:rPr>
        <w:t>Тема 4.8. Страхование.</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Понятие и значение страхования. Страховое правоотношение.</w:t>
      </w:r>
      <w:r>
        <w:rPr>
          <w:rFonts w:ascii="Times New Roman" w:eastAsia="Times New Roman" w:hAnsi="Times New Roman" w:cs="Times New Roman"/>
        </w:rPr>
        <w:t xml:space="preserve"> Виды страхования.</w:t>
      </w:r>
    </w:p>
    <w:p w:rsidR="00D544D1" w:rsidRDefault="00221921">
      <w:pPr>
        <w:pStyle w:val="normal"/>
        <w:jc w:val="both"/>
        <w:rPr>
          <w:rFonts w:ascii="Times New Roman" w:eastAsia="Times New Roman" w:hAnsi="Times New Roman" w:cs="Times New Roman"/>
          <w:b/>
        </w:rPr>
      </w:pPr>
      <w:r>
        <w:rPr>
          <w:rFonts w:ascii="Times New Roman" w:eastAsia="Times New Roman" w:hAnsi="Times New Roman" w:cs="Times New Roman"/>
          <w:b/>
        </w:rPr>
        <w:t>Тема 4.9. Обязательства, возникающие вследствие причинения вреда.</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Внедоговорные обязательства. Понятие обязательства из причинения вреда. Общие основания ответственности за причинение вреда.</w:t>
      </w:r>
    </w:p>
    <w:p w:rsidR="00D544D1" w:rsidRDefault="00221921">
      <w:pPr>
        <w:pStyle w:val="normal"/>
        <w:jc w:val="both"/>
        <w:rPr>
          <w:rFonts w:ascii="Times New Roman" w:eastAsia="Times New Roman" w:hAnsi="Times New Roman" w:cs="Times New Roman"/>
          <w:b/>
        </w:rPr>
      </w:pPr>
      <w:r>
        <w:rPr>
          <w:rFonts w:ascii="Times New Roman" w:eastAsia="Times New Roman" w:hAnsi="Times New Roman" w:cs="Times New Roman"/>
          <w:b/>
        </w:rPr>
        <w:t>Тема 4.10. Право на результаты интеллектуально</w:t>
      </w:r>
      <w:r>
        <w:rPr>
          <w:rFonts w:ascii="Times New Roman" w:eastAsia="Times New Roman" w:hAnsi="Times New Roman" w:cs="Times New Roman"/>
          <w:b/>
        </w:rPr>
        <w:t>й деятельности</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lastRenderedPageBreak/>
        <w:t>Понятие и значение авторского права. Объекты и субъекты авторского права. Смежные права. Защита авторских прав</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онятие патентного права. Объекты и субъекты патентного права. Оформление прав на изобретение, полезную модель, промышленный образец.</w:t>
      </w:r>
    </w:p>
    <w:p w:rsidR="00D544D1" w:rsidRDefault="00221921">
      <w:pPr>
        <w:pStyle w:val="normal"/>
        <w:jc w:val="both"/>
        <w:rPr>
          <w:rFonts w:ascii="Times New Roman" w:eastAsia="Times New Roman" w:hAnsi="Times New Roman" w:cs="Times New Roman"/>
          <w:b/>
        </w:rPr>
      </w:pPr>
      <w:r>
        <w:rPr>
          <w:rFonts w:ascii="Times New Roman" w:eastAsia="Times New Roman" w:hAnsi="Times New Roman" w:cs="Times New Roman"/>
          <w:b/>
        </w:rPr>
        <w:t xml:space="preserve">Тема 4.11. </w:t>
      </w:r>
      <w:r>
        <w:rPr>
          <w:rFonts w:ascii="Times New Roman" w:eastAsia="Times New Roman" w:hAnsi="Times New Roman" w:cs="Times New Roman"/>
          <w:b/>
        </w:rPr>
        <w:t>Наследование</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 xml:space="preserve">Общие положения о наследовании. Порядок наследования. </w:t>
      </w:r>
    </w:p>
    <w:p w:rsidR="00D544D1" w:rsidRDefault="00D544D1">
      <w:pPr>
        <w:pStyle w:val="normal"/>
        <w:jc w:val="both"/>
        <w:rPr>
          <w:rFonts w:ascii="Times New Roman" w:eastAsia="Times New Roman" w:hAnsi="Times New Roman" w:cs="Times New Roman"/>
        </w:rPr>
      </w:pPr>
    </w:p>
    <w:p w:rsidR="00D544D1" w:rsidRDefault="00D544D1">
      <w:pPr>
        <w:pStyle w:val="normal"/>
        <w:widowControl w:val="0"/>
        <w:spacing w:line="240" w:lineRule="auto"/>
        <w:ind w:left="134"/>
        <w:rPr>
          <w:rFonts w:ascii="Times" w:eastAsia="Times" w:hAnsi="Times" w:cs="Times"/>
          <w:sz w:val="19"/>
          <w:szCs w:val="19"/>
        </w:rPr>
      </w:pPr>
    </w:p>
    <w:p w:rsidR="00D544D1" w:rsidRDefault="00221921" w:rsidP="00221921">
      <w:pPr>
        <w:pStyle w:val="normal"/>
        <w:jc w:val="center"/>
        <w:rPr>
          <w:rFonts w:ascii="Times New Roman" w:eastAsia="Times New Roman" w:hAnsi="Times New Roman" w:cs="Times New Roman"/>
        </w:rPr>
      </w:pPr>
      <w:r>
        <w:rPr>
          <w:rFonts w:ascii="Times New Roman" w:eastAsia="Times New Roman" w:hAnsi="Times New Roman" w:cs="Times New Roman"/>
        </w:rPr>
        <w:t>3. ОБЩИЕ МЕТОДИЧЕСКИЕ РЕКОМЕНДАЦИИ</w:t>
      </w:r>
    </w:p>
    <w:p w:rsidR="00D544D1" w:rsidRDefault="00D544D1">
      <w:pPr>
        <w:pStyle w:val="normal"/>
        <w:jc w:val="both"/>
        <w:rPr>
          <w:rFonts w:ascii="Times New Roman" w:eastAsia="Times New Roman" w:hAnsi="Times New Roman" w:cs="Times New Roman"/>
        </w:rPr>
      </w:pP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 xml:space="preserve">Основной формой изучения дисциплины является самостоятельная работа студента над рекомендуемой основной и дополнительной литературой и общедоступными </w:t>
      </w:r>
      <w:r>
        <w:rPr>
          <w:rFonts w:ascii="Times New Roman" w:eastAsia="Times New Roman" w:hAnsi="Times New Roman" w:cs="Times New Roman"/>
        </w:rPr>
        <w:t xml:space="preserve">периодическими изданиями. На обзорных занятиях преподавателем объясняются наиболее сложные и важные вопросы дисциплины. </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Изучение материала следует начинать с подбора соответствующей литературы и в последовательности, установленной программой, рекомендуетс</w:t>
      </w:r>
      <w:r>
        <w:rPr>
          <w:rFonts w:ascii="Times New Roman" w:eastAsia="Times New Roman" w:hAnsi="Times New Roman" w:cs="Times New Roman"/>
        </w:rPr>
        <w:t xml:space="preserve">я конспектировать материал, выписывая основные положения. </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 xml:space="preserve">Программой предусмотрено выполнение одной домашней контрольной работы, состоящей из </w:t>
      </w:r>
      <w:r w:rsidR="009D27F3">
        <w:rPr>
          <w:rFonts w:ascii="Times New Roman" w:eastAsia="Times New Roman" w:hAnsi="Times New Roman" w:cs="Times New Roman"/>
          <w:lang w:val="ru-RU"/>
        </w:rPr>
        <w:t>3</w:t>
      </w:r>
      <w:r>
        <w:rPr>
          <w:rFonts w:ascii="Times New Roman" w:eastAsia="Times New Roman" w:hAnsi="Times New Roman" w:cs="Times New Roman"/>
        </w:rPr>
        <w:t xml:space="preserve">-х теоретических вопросов и аналитического (или практического) задания. </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Номер варианта в контрольной работе опр</w:t>
      </w:r>
      <w:r>
        <w:rPr>
          <w:rFonts w:ascii="Times New Roman" w:eastAsia="Times New Roman" w:hAnsi="Times New Roman" w:cs="Times New Roman"/>
        </w:rPr>
        <w:t>еделяется по порядковому номеру обучающегося в списке группы (например, номер по списку 1, 11, 21 – вариант 1).Списки смотрите на сайте, в разделе заочного обучения.</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Работа, выполненная не по своему варианту и не в полном объеме, преподавателем не проверяе</w:t>
      </w:r>
      <w:r>
        <w:rPr>
          <w:rFonts w:ascii="Times New Roman" w:eastAsia="Times New Roman" w:hAnsi="Times New Roman" w:cs="Times New Roman"/>
        </w:rPr>
        <w:t xml:space="preserve">тся и выдается обратно студенту. </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Прежде чем приступить к выполнению контрольной работы, следует тщательно изучить темы, включенные в содержание вопросов и задания по рекомендуемой литературе. Перед изложением каждого ответа следует написать содержание воп</w:t>
      </w:r>
      <w:r>
        <w:rPr>
          <w:rFonts w:ascii="Times New Roman" w:eastAsia="Times New Roman" w:hAnsi="Times New Roman" w:cs="Times New Roman"/>
        </w:rPr>
        <w:t xml:space="preserve">роса (задания). Ответы излагаются четко, ясно и грамотно, а в заданиях выполняются подробно расчеты, аргументированные пояснениями. </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Требования к оформлению контрольной работы</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Работа выполняется в машинописном виде на одной стороне белого листа формата</w:t>
      </w:r>
      <w:proofErr w:type="gramStart"/>
      <w:r>
        <w:rPr>
          <w:rFonts w:ascii="Times New Roman" w:eastAsia="Times New Roman" w:hAnsi="Times New Roman" w:cs="Times New Roman"/>
        </w:rPr>
        <w:t xml:space="preserve">  А</w:t>
      </w:r>
      <w:proofErr w:type="gramEnd"/>
      <w:r>
        <w:rPr>
          <w:rFonts w:ascii="Times New Roman" w:eastAsia="Times New Roman" w:hAnsi="Times New Roman" w:cs="Times New Roman"/>
        </w:rPr>
        <w:t xml:space="preserve"> </w:t>
      </w:r>
      <w:r>
        <w:rPr>
          <w:rFonts w:ascii="Times New Roman" w:eastAsia="Times New Roman" w:hAnsi="Times New Roman" w:cs="Times New Roman"/>
        </w:rPr>
        <w:t>4. Поля  размером 3 см слева, снизу, сверху и справа 1,5 см. Шрифт Times New Roman, кегль 12 либо 14, выравнивание текста по ширине, 1,5 интервал (межстрочный), красная строка 1,25 см, автоматическая расстановка переносов. Все листы контрольной работы, кро</w:t>
      </w:r>
      <w:r>
        <w:rPr>
          <w:rFonts w:ascii="Times New Roman" w:eastAsia="Times New Roman" w:hAnsi="Times New Roman" w:cs="Times New Roman"/>
        </w:rPr>
        <w:t xml:space="preserve">ме титульного, должны быть пронумерованы в нижней части листа по центру. Объем работы 12 - 15 страниц. </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Форма титульного листа и листа рецензии размещена на сайте.</w:t>
      </w:r>
    </w:p>
    <w:p w:rsidR="00D544D1" w:rsidRDefault="00221921">
      <w:pPr>
        <w:pStyle w:val="normal"/>
        <w:jc w:val="both"/>
        <w:rPr>
          <w:rFonts w:ascii="Times New Roman" w:eastAsia="Times New Roman" w:hAnsi="Times New Roman" w:cs="Times New Roman"/>
        </w:rPr>
      </w:pPr>
      <w:proofErr w:type="gramStart"/>
      <w:r>
        <w:rPr>
          <w:rFonts w:ascii="Times New Roman" w:eastAsia="Times New Roman" w:hAnsi="Times New Roman" w:cs="Times New Roman"/>
        </w:rPr>
        <w:t>На второй странице работы необходимо представить оглавление, на последней - перечень использ</w:t>
      </w:r>
      <w:r>
        <w:rPr>
          <w:rFonts w:ascii="Times New Roman" w:eastAsia="Times New Roman" w:hAnsi="Times New Roman" w:cs="Times New Roman"/>
        </w:rPr>
        <w:t>ованных источников литературы.</w:t>
      </w:r>
      <w:proofErr w:type="gramEnd"/>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Контрольная работа должна быть сдана преподавателю в начале экзаменационной сессии.</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К экзамену, завершающему изучение дисциплины «</w:t>
      </w:r>
      <w:r w:rsidR="009D27F3">
        <w:rPr>
          <w:rFonts w:ascii="Times New Roman" w:eastAsia="Times New Roman" w:hAnsi="Times New Roman" w:cs="Times New Roman"/>
          <w:lang w:val="ru-RU"/>
        </w:rPr>
        <w:t>Гражданское</w:t>
      </w:r>
      <w:r>
        <w:rPr>
          <w:rFonts w:ascii="Times New Roman" w:eastAsia="Times New Roman" w:hAnsi="Times New Roman" w:cs="Times New Roman"/>
        </w:rPr>
        <w:t xml:space="preserve"> право», допускаются студенты, получившие зачет за контрольную работу. </w:t>
      </w:r>
    </w:p>
    <w:p w:rsidR="00D544D1" w:rsidRDefault="00D544D1">
      <w:pPr>
        <w:pStyle w:val="normal"/>
        <w:jc w:val="both"/>
        <w:rPr>
          <w:rFonts w:ascii="Times New Roman" w:eastAsia="Times New Roman" w:hAnsi="Times New Roman" w:cs="Times New Roman"/>
        </w:rPr>
      </w:pPr>
    </w:p>
    <w:p w:rsidR="00221921" w:rsidRDefault="00221921">
      <w:pPr>
        <w:rPr>
          <w:rFonts w:ascii="Times New Roman" w:eastAsia="Times New Roman" w:hAnsi="Times New Roman" w:cs="Times New Roman"/>
        </w:rPr>
      </w:pPr>
      <w:r>
        <w:rPr>
          <w:rFonts w:ascii="Times New Roman" w:eastAsia="Times New Roman" w:hAnsi="Times New Roman" w:cs="Times New Roman"/>
        </w:rPr>
        <w:br w:type="page"/>
      </w:r>
    </w:p>
    <w:p w:rsidR="00D544D1" w:rsidRDefault="00221921" w:rsidP="00221921">
      <w:pPr>
        <w:pStyle w:val="normal"/>
        <w:jc w:val="center"/>
        <w:rPr>
          <w:rFonts w:ascii="Times New Roman" w:eastAsia="Times New Roman" w:hAnsi="Times New Roman" w:cs="Times New Roman"/>
        </w:rPr>
      </w:pPr>
      <w:r>
        <w:rPr>
          <w:rFonts w:ascii="Times New Roman" w:eastAsia="Times New Roman" w:hAnsi="Times New Roman" w:cs="Times New Roman"/>
        </w:rPr>
        <w:lastRenderedPageBreak/>
        <w:t>4. ЗАДАНИЯ КОНТРОЛЬНОЙ РАБОТЫ</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(по вариантам)</w:t>
      </w:r>
    </w:p>
    <w:p w:rsidR="00D544D1" w:rsidRDefault="00D544D1">
      <w:pPr>
        <w:pStyle w:val="normal"/>
        <w:widowControl w:val="0"/>
        <w:spacing w:line="240" w:lineRule="auto"/>
        <w:jc w:val="both"/>
        <w:rPr>
          <w:rFonts w:ascii="Times New Roman" w:eastAsia="Times New Roman" w:hAnsi="Times New Roman" w:cs="Times New Roman"/>
        </w:rPr>
      </w:pP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Вариант №1</w:t>
      </w:r>
    </w:p>
    <w:p w:rsidR="00D544D1" w:rsidRDefault="00221921">
      <w:pPr>
        <w:pStyle w:val="normal"/>
        <w:widowControl w:val="0"/>
        <w:spacing w:line="240" w:lineRule="auto"/>
        <w:ind w:right="-47"/>
        <w:jc w:val="both"/>
        <w:rPr>
          <w:rFonts w:ascii="Times New Roman" w:eastAsia="Times New Roman" w:hAnsi="Times New Roman" w:cs="Times New Roman"/>
          <w:color w:val="C7C700"/>
        </w:rPr>
      </w:pPr>
      <w:r>
        <w:rPr>
          <w:rFonts w:ascii="Times New Roman" w:eastAsia="Times New Roman" w:hAnsi="Times New Roman" w:cs="Times New Roman"/>
          <w:color w:val="565600"/>
        </w:rPr>
        <w:t xml:space="preserve">1. </w:t>
      </w:r>
      <w:r>
        <w:rPr>
          <w:rFonts w:ascii="Times New Roman" w:eastAsia="Times New Roman" w:hAnsi="Times New Roman" w:cs="Times New Roman"/>
          <w:color w:val="212100"/>
        </w:rPr>
        <w:t xml:space="preserve">Гражданское </w:t>
      </w:r>
      <w:r>
        <w:rPr>
          <w:rFonts w:ascii="Times New Roman" w:eastAsia="Times New Roman" w:hAnsi="Times New Roman" w:cs="Times New Roman"/>
          <w:color w:val="252500"/>
        </w:rPr>
        <w:t xml:space="preserve">право </w:t>
      </w:r>
      <w:r>
        <w:rPr>
          <w:rFonts w:ascii="Times New Roman" w:eastAsia="Times New Roman" w:hAnsi="Times New Roman" w:cs="Times New Roman"/>
          <w:color w:val="2A2A00"/>
        </w:rPr>
        <w:t xml:space="preserve">как </w:t>
      </w:r>
      <w:r>
        <w:rPr>
          <w:rFonts w:ascii="Times New Roman" w:eastAsia="Times New Roman" w:hAnsi="Times New Roman" w:cs="Times New Roman"/>
          <w:color w:val="202000"/>
        </w:rPr>
        <w:t xml:space="preserve">отрасль </w:t>
      </w:r>
      <w:r>
        <w:rPr>
          <w:rFonts w:ascii="Times New Roman" w:eastAsia="Times New Roman" w:hAnsi="Times New Roman" w:cs="Times New Roman"/>
          <w:color w:val="1E1E00"/>
        </w:rPr>
        <w:t>права</w:t>
      </w:r>
      <w:r>
        <w:rPr>
          <w:rFonts w:ascii="Times New Roman" w:eastAsia="Times New Roman" w:hAnsi="Times New Roman" w:cs="Times New Roman"/>
          <w:color w:val="D7D700"/>
        </w:rPr>
        <w:t xml:space="preserve">, </w:t>
      </w:r>
      <w:r>
        <w:rPr>
          <w:rFonts w:ascii="Times New Roman" w:eastAsia="Times New Roman" w:hAnsi="Times New Roman" w:cs="Times New Roman"/>
          <w:color w:val="131300"/>
        </w:rPr>
        <w:t xml:space="preserve">как </w:t>
      </w:r>
      <w:r>
        <w:rPr>
          <w:rFonts w:ascii="Times New Roman" w:eastAsia="Times New Roman" w:hAnsi="Times New Roman" w:cs="Times New Roman"/>
          <w:color w:val="151500"/>
        </w:rPr>
        <w:t xml:space="preserve">наука </w:t>
      </w:r>
      <w:r>
        <w:rPr>
          <w:rFonts w:ascii="Times New Roman" w:eastAsia="Times New Roman" w:hAnsi="Times New Roman" w:cs="Times New Roman"/>
          <w:color w:val="1E1E00"/>
        </w:rPr>
        <w:t xml:space="preserve">и </w:t>
      </w:r>
      <w:r>
        <w:rPr>
          <w:rFonts w:ascii="Times New Roman" w:eastAsia="Times New Roman" w:hAnsi="Times New Roman" w:cs="Times New Roman"/>
          <w:color w:val="2D2D00"/>
        </w:rPr>
        <w:t xml:space="preserve">учебная </w:t>
      </w:r>
      <w:r>
        <w:rPr>
          <w:rFonts w:ascii="Times New Roman" w:eastAsia="Times New Roman" w:hAnsi="Times New Roman" w:cs="Times New Roman"/>
          <w:color w:val="222200"/>
        </w:rPr>
        <w:t>дисциплина</w:t>
      </w:r>
      <w:r>
        <w:rPr>
          <w:rFonts w:ascii="Times New Roman" w:eastAsia="Times New Roman" w:hAnsi="Times New Roman" w:cs="Times New Roman"/>
          <w:color w:val="C7C700"/>
        </w:rPr>
        <w:t xml:space="preserve">. </w:t>
      </w:r>
    </w:p>
    <w:p w:rsidR="00D544D1" w:rsidRDefault="00221921">
      <w:pPr>
        <w:pStyle w:val="normal"/>
        <w:widowControl w:val="0"/>
        <w:spacing w:line="240" w:lineRule="auto"/>
        <w:ind w:right="-47"/>
        <w:jc w:val="both"/>
        <w:rPr>
          <w:rFonts w:ascii="Times New Roman" w:eastAsia="Times New Roman" w:hAnsi="Times New Roman" w:cs="Times New Roman"/>
          <w:color w:val="F7F700"/>
        </w:rPr>
      </w:pPr>
      <w:r>
        <w:rPr>
          <w:rFonts w:ascii="Times New Roman" w:eastAsia="Times New Roman" w:hAnsi="Times New Roman" w:cs="Times New Roman"/>
          <w:color w:val="686800"/>
        </w:rPr>
        <w:t xml:space="preserve">2. </w:t>
      </w:r>
      <w:r>
        <w:rPr>
          <w:rFonts w:ascii="Times New Roman" w:eastAsia="Times New Roman" w:hAnsi="Times New Roman" w:cs="Times New Roman"/>
          <w:color w:val="222200"/>
        </w:rPr>
        <w:t xml:space="preserve">Понятие </w:t>
      </w:r>
      <w:r>
        <w:rPr>
          <w:rFonts w:ascii="Times New Roman" w:eastAsia="Times New Roman" w:hAnsi="Times New Roman" w:cs="Times New Roman"/>
          <w:color w:val="373700"/>
        </w:rPr>
        <w:t xml:space="preserve">и </w:t>
      </w:r>
      <w:r>
        <w:rPr>
          <w:rFonts w:ascii="Times New Roman" w:eastAsia="Times New Roman" w:hAnsi="Times New Roman" w:cs="Times New Roman"/>
          <w:color w:val="1E1E00"/>
        </w:rPr>
        <w:t xml:space="preserve">виды </w:t>
      </w:r>
      <w:r>
        <w:rPr>
          <w:rFonts w:ascii="Times New Roman" w:eastAsia="Times New Roman" w:hAnsi="Times New Roman" w:cs="Times New Roman"/>
          <w:color w:val="272700"/>
        </w:rPr>
        <w:t xml:space="preserve">объектов </w:t>
      </w:r>
      <w:r>
        <w:rPr>
          <w:rFonts w:ascii="Times New Roman" w:eastAsia="Times New Roman" w:hAnsi="Times New Roman" w:cs="Times New Roman"/>
          <w:color w:val="1F1F00"/>
        </w:rPr>
        <w:t xml:space="preserve">гражданских </w:t>
      </w:r>
      <w:r>
        <w:rPr>
          <w:rFonts w:ascii="Times New Roman" w:eastAsia="Times New Roman" w:hAnsi="Times New Roman" w:cs="Times New Roman"/>
          <w:color w:val="323200"/>
        </w:rPr>
        <w:t>прав</w:t>
      </w:r>
      <w:r>
        <w:rPr>
          <w:rFonts w:ascii="Times New Roman" w:eastAsia="Times New Roman" w:hAnsi="Times New Roman" w:cs="Times New Roman"/>
          <w:color w:val="818100"/>
        </w:rPr>
        <w:t xml:space="preserve">. </w:t>
      </w:r>
      <w:r>
        <w:rPr>
          <w:rFonts w:ascii="Times New Roman" w:eastAsia="Times New Roman" w:hAnsi="Times New Roman" w:cs="Times New Roman"/>
          <w:color w:val="323200"/>
        </w:rPr>
        <w:t xml:space="preserve">Оборотоспособность  </w:t>
      </w:r>
      <w:r>
        <w:rPr>
          <w:rFonts w:ascii="Times New Roman" w:eastAsia="Times New Roman" w:hAnsi="Times New Roman" w:cs="Times New Roman"/>
          <w:color w:val="292900"/>
        </w:rPr>
        <w:t xml:space="preserve">объектов </w:t>
      </w:r>
      <w:r>
        <w:rPr>
          <w:rFonts w:ascii="Times New Roman" w:eastAsia="Times New Roman" w:hAnsi="Times New Roman" w:cs="Times New Roman"/>
          <w:color w:val="242400"/>
        </w:rPr>
        <w:t xml:space="preserve">гражданских </w:t>
      </w:r>
      <w:r>
        <w:rPr>
          <w:rFonts w:ascii="Times New Roman" w:eastAsia="Times New Roman" w:hAnsi="Times New Roman" w:cs="Times New Roman"/>
          <w:color w:val="232300"/>
        </w:rPr>
        <w:t>прав</w:t>
      </w:r>
      <w:r>
        <w:rPr>
          <w:rFonts w:ascii="Times New Roman" w:eastAsia="Times New Roman" w:hAnsi="Times New Roman" w:cs="Times New Roman"/>
          <w:color w:val="F7F700"/>
        </w:rPr>
        <w:t xml:space="preserve"> </w:t>
      </w:r>
    </w:p>
    <w:p w:rsidR="00D544D1" w:rsidRDefault="00221921" w:rsidP="009D27F3">
      <w:pPr>
        <w:pStyle w:val="normal"/>
        <w:widowControl w:val="0"/>
        <w:spacing w:line="240" w:lineRule="auto"/>
        <w:ind w:left="686" w:right="-114" w:hanging="686"/>
        <w:jc w:val="both"/>
        <w:rPr>
          <w:rFonts w:ascii="Times New Roman" w:eastAsia="Times New Roman" w:hAnsi="Times New Roman" w:cs="Times New Roman"/>
          <w:color w:val="202000"/>
        </w:rPr>
      </w:pPr>
      <w:r>
        <w:rPr>
          <w:rFonts w:ascii="Times New Roman" w:eastAsia="Times New Roman" w:hAnsi="Times New Roman" w:cs="Times New Roman"/>
        </w:rPr>
        <w:t xml:space="preserve">3. </w:t>
      </w:r>
      <w:r>
        <w:rPr>
          <w:rFonts w:ascii="Times New Roman" w:eastAsia="Times New Roman" w:hAnsi="Times New Roman" w:cs="Times New Roman"/>
          <w:color w:val="272700"/>
        </w:rPr>
        <w:t xml:space="preserve">Порядок </w:t>
      </w:r>
      <w:r>
        <w:rPr>
          <w:rFonts w:ascii="Times New Roman" w:eastAsia="Times New Roman" w:hAnsi="Times New Roman" w:cs="Times New Roman"/>
          <w:color w:val="1C1C00"/>
        </w:rPr>
        <w:t xml:space="preserve">заключения  </w:t>
      </w:r>
      <w:r>
        <w:rPr>
          <w:rFonts w:ascii="Times New Roman" w:eastAsia="Times New Roman" w:hAnsi="Times New Roman" w:cs="Times New Roman"/>
          <w:color w:val="232300"/>
        </w:rPr>
        <w:t>гражданско</w:t>
      </w:r>
      <w:r>
        <w:rPr>
          <w:rFonts w:ascii="Times New Roman" w:eastAsia="Times New Roman" w:hAnsi="Times New Roman" w:cs="Times New Roman"/>
          <w:color w:val="626200"/>
        </w:rPr>
        <w:t>-</w:t>
      </w:r>
      <w:r>
        <w:rPr>
          <w:rFonts w:ascii="Times New Roman" w:eastAsia="Times New Roman" w:hAnsi="Times New Roman" w:cs="Times New Roman"/>
          <w:color w:val="1A1A00"/>
        </w:rPr>
        <w:t xml:space="preserve">правового </w:t>
      </w:r>
      <w:r w:rsidR="009D27F3">
        <w:rPr>
          <w:rFonts w:ascii="Times New Roman" w:eastAsia="Times New Roman" w:hAnsi="Times New Roman" w:cs="Times New Roman"/>
          <w:color w:val="1A1A00"/>
          <w:lang w:val="ru-RU"/>
        </w:rPr>
        <w:t>/</w:t>
      </w:r>
      <w:r>
        <w:rPr>
          <w:rFonts w:ascii="Times New Roman" w:eastAsia="Times New Roman" w:hAnsi="Times New Roman" w:cs="Times New Roman"/>
          <w:color w:val="181800"/>
        </w:rPr>
        <w:t>гражданско</w:t>
      </w:r>
      <w:r>
        <w:rPr>
          <w:rFonts w:ascii="Times New Roman" w:eastAsia="Times New Roman" w:hAnsi="Times New Roman" w:cs="Times New Roman"/>
          <w:color w:val="1C1C00"/>
        </w:rPr>
        <w:t>-</w:t>
      </w:r>
      <w:r>
        <w:rPr>
          <w:rFonts w:ascii="Times New Roman" w:eastAsia="Times New Roman" w:hAnsi="Times New Roman" w:cs="Times New Roman"/>
          <w:color w:val="222200"/>
        </w:rPr>
        <w:t xml:space="preserve">правовых </w:t>
      </w:r>
      <w:r>
        <w:rPr>
          <w:rFonts w:ascii="Times New Roman" w:eastAsia="Times New Roman" w:hAnsi="Times New Roman" w:cs="Times New Roman"/>
          <w:color w:val="202000"/>
        </w:rPr>
        <w:t xml:space="preserve">договоров. </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Задача.</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Смытко передал Егорову компьютер стоимостью 25 тыс. рублей, оформив передачу договором дарения. Через 2 месяца Смытко обратился в суд с иском о признании сделки недействительной, ссылаясь на то, что эту сделку он совершил под принуждением.</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В судебном разби</w:t>
      </w:r>
      <w:r>
        <w:rPr>
          <w:rFonts w:ascii="Times New Roman" w:eastAsia="Times New Roman" w:hAnsi="Times New Roman" w:cs="Times New Roman"/>
        </w:rPr>
        <w:t xml:space="preserve">рательстве было установлено, что Егоров давно и неоднократно просил Смытко передать ему компьютер, но Смытко не хотел этого делать. Тогда Егоров стал угрожать Смытко разглашением порочащих его сведений. Смытко вынужден был передать компьютер Егорову, хотя </w:t>
      </w:r>
      <w:r>
        <w:rPr>
          <w:rFonts w:ascii="Times New Roman" w:eastAsia="Times New Roman" w:hAnsi="Times New Roman" w:cs="Times New Roman"/>
        </w:rPr>
        <w:t>компьютер постоянно нужен ему.</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К какому виду относится данная сделка? Какое решение должен вынести суд?</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Дайте мотивированный ответ с указанием правовой нормы.</w:t>
      </w:r>
    </w:p>
    <w:p w:rsidR="00D544D1" w:rsidRDefault="00D544D1">
      <w:pPr>
        <w:pStyle w:val="normal"/>
        <w:widowControl w:val="0"/>
        <w:spacing w:line="240" w:lineRule="auto"/>
        <w:jc w:val="both"/>
        <w:rPr>
          <w:rFonts w:ascii="Times New Roman" w:eastAsia="Times New Roman" w:hAnsi="Times New Roman" w:cs="Times New Roman"/>
        </w:rPr>
      </w:pP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Вариант №2.</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1. Возникновение гражданских прав и обязанностей. Осуществление и защита гражданских</w:t>
      </w:r>
      <w:r>
        <w:rPr>
          <w:rFonts w:ascii="Times New Roman" w:eastAsia="Times New Roman" w:hAnsi="Times New Roman" w:cs="Times New Roman"/>
        </w:rPr>
        <w:t xml:space="preserve"> прав. </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2. Опека, попечительство. Патронаж. Понятие и цели опеки и попечительства. Органы опеки и попечительства. </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3. Залог как способ обеспечения исполнения обязательств.</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Задача.</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Воронихина, признанная судом недееспособной вследствие психического расстрой</w:t>
      </w:r>
      <w:r>
        <w:rPr>
          <w:rFonts w:ascii="Times New Roman" w:eastAsia="Times New Roman" w:hAnsi="Times New Roman" w:cs="Times New Roman"/>
        </w:rPr>
        <w:t>ства, подарила годовой комплект журнала, изданного в 1885 г., соседу Торину. Муж Воронихиной потребовал от Торина возврата журналов. Торин отказался, пояснив, что он не просил Воронихину дарить ему эти журналы и взял их потому, что она настаивала их принят</w:t>
      </w:r>
      <w:r>
        <w:rPr>
          <w:rFonts w:ascii="Times New Roman" w:eastAsia="Times New Roman" w:hAnsi="Times New Roman" w:cs="Times New Roman"/>
        </w:rPr>
        <w:t>ь.</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Может ли Воронихин добиться с помощью суда возврата Ториным журналы?</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Дайте мотивированный ответ с указанием правовой нормы.</w:t>
      </w:r>
    </w:p>
    <w:p w:rsidR="00D544D1" w:rsidRDefault="00D544D1">
      <w:pPr>
        <w:pStyle w:val="normal"/>
        <w:widowControl w:val="0"/>
        <w:spacing w:line="240" w:lineRule="auto"/>
        <w:jc w:val="both"/>
        <w:rPr>
          <w:rFonts w:ascii="Times New Roman" w:eastAsia="Times New Roman" w:hAnsi="Times New Roman" w:cs="Times New Roman"/>
        </w:rPr>
      </w:pP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Вариант 3.</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1. Собственность: понятие, правомочия, виды, формы. Способы приобретения права собственности. </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2. Неустойка как способ обеспечения исполнения обязательств. </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3. Основания изменения и расторжения договора. Отказ от договора (исполнения договора) или от осуществления прав по договору. </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Задача.</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Сильно потрепанная штормом яхта пристала к частному причалу</w:t>
      </w:r>
      <w:r>
        <w:rPr>
          <w:rFonts w:ascii="Times New Roman" w:eastAsia="Times New Roman" w:hAnsi="Times New Roman" w:cs="Times New Roman"/>
        </w:rPr>
        <w:t>. Собственник яхты Валеев попросил смотрителя причала Камаева заправить его яхту топливом. Тот согласился, но запросил цену, в 10 раз превышающую стоимость топлива. Валеев был вынужден согласиться.</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Как называется такая сделка и может ли она быть признана с</w:t>
      </w:r>
      <w:r>
        <w:rPr>
          <w:rFonts w:ascii="Times New Roman" w:eastAsia="Times New Roman" w:hAnsi="Times New Roman" w:cs="Times New Roman"/>
        </w:rPr>
        <w:t xml:space="preserve">удом недействительной по </w:t>
      </w:r>
      <w:proofErr w:type="gramStart"/>
      <w:r>
        <w:rPr>
          <w:rFonts w:ascii="Times New Roman" w:eastAsia="Times New Roman" w:hAnsi="Times New Roman" w:cs="Times New Roman"/>
        </w:rPr>
        <w:t>иску</w:t>
      </w:r>
      <w:proofErr w:type="gramEnd"/>
      <w:r>
        <w:rPr>
          <w:rFonts w:ascii="Times New Roman" w:eastAsia="Times New Roman" w:hAnsi="Times New Roman" w:cs="Times New Roman"/>
        </w:rPr>
        <w:t xml:space="preserve"> Валеева и с </w:t>
      </w:r>
      <w:proofErr w:type="gramStart"/>
      <w:r>
        <w:rPr>
          <w:rFonts w:ascii="Times New Roman" w:eastAsia="Times New Roman" w:hAnsi="Times New Roman" w:cs="Times New Roman"/>
        </w:rPr>
        <w:t>какими</w:t>
      </w:r>
      <w:proofErr w:type="gramEnd"/>
      <w:r>
        <w:rPr>
          <w:rFonts w:ascii="Times New Roman" w:eastAsia="Times New Roman" w:hAnsi="Times New Roman" w:cs="Times New Roman"/>
        </w:rPr>
        <w:t xml:space="preserve"> последствиями для сторон, совершивших сделку?</w:t>
      </w:r>
    </w:p>
    <w:p w:rsidR="00D544D1" w:rsidRDefault="00D544D1">
      <w:pPr>
        <w:pStyle w:val="normal"/>
        <w:widowControl w:val="0"/>
        <w:spacing w:line="240" w:lineRule="auto"/>
        <w:jc w:val="both"/>
        <w:rPr>
          <w:rFonts w:ascii="Times New Roman" w:eastAsia="Times New Roman" w:hAnsi="Times New Roman" w:cs="Times New Roman"/>
        </w:rPr>
      </w:pP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Вариант 4.</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1. Гражданские правоотношения: понятие, элементы, виды. </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2. Понятие </w:t>
      </w:r>
      <w:r w:rsidR="009D27F3">
        <w:rPr>
          <w:rFonts w:ascii="Times New Roman" w:eastAsia="Times New Roman" w:hAnsi="Times New Roman" w:cs="Times New Roman"/>
          <w:lang w:val="ru-RU"/>
        </w:rPr>
        <w:t>и</w:t>
      </w:r>
      <w:r>
        <w:rPr>
          <w:rFonts w:ascii="Times New Roman" w:eastAsia="Times New Roman" w:hAnsi="Times New Roman" w:cs="Times New Roman"/>
        </w:rPr>
        <w:t xml:space="preserve"> признаки юридического лица. Правоспособность юридического лица. Виды корпоратив</w:t>
      </w:r>
      <w:r>
        <w:rPr>
          <w:rFonts w:ascii="Times New Roman" w:eastAsia="Times New Roman" w:hAnsi="Times New Roman" w:cs="Times New Roman"/>
        </w:rPr>
        <w:t xml:space="preserve">ных организаций. </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3. Поручительство как способ обеспечения исполнения обязательств.</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Задача.</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Кононенко обнаружил на скамейке около своего садового участка оставленный кем-то плеер «Sony». Владелец плеера ему был неизвестен, установить его не удалось. Кононе</w:t>
      </w:r>
      <w:r>
        <w:rPr>
          <w:rFonts w:ascii="Times New Roman" w:eastAsia="Times New Roman" w:hAnsi="Times New Roman" w:cs="Times New Roman"/>
        </w:rPr>
        <w:t xml:space="preserve">нко заявил о находке в милицию. Плеер остался у него. Через восемь месяцев к Кононенко пришел некто Рожанец и потребовал вернуть плеер, заявив, что оставил его прошлым летом, отдыхая на </w:t>
      </w:r>
      <w:r>
        <w:rPr>
          <w:rFonts w:ascii="Times New Roman" w:eastAsia="Times New Roman" w:hAnsi="Times New Roman" w:cs="Times New Roman"/>
        </w:rPr>
        <w:lastRenderedPageBreak/>
        <w:t xml:space="preserve">скамейке около участка Кононенко. Тот факт, что это был его плеер, он </w:t>
      </w:r>
      <w:r>
        <w:rPr>
          <w:rFonts w:ascii="Times New Roman" w:eastAsia="Times New Roman" w:hAnsi="Times New Roman" w:cs="Times New Roman"/>
        </w:rPr>
        <w:t>доказал, указав на особые приметы.</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Как поступить Кононенко? Кто является собственником спорного плеера?</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Дайте мотивированный ответ с указанием правовой нормы.</w:t>
      </w:r>
    </w:p>
    <w:p w:rsidR="00D544D1" w:rsidRDefault="00D544D1">
      <w:pPr>
        <w:pStyle w:val="normal"/>
        <w:widowControl w:val="0"/>
        <w:spacing w:line="240" w:lineRule="auto"/>
        <w:jc w:val="both"/>
        <w:rPr>
          <w:rFonts w:ascii="Times New Roman" w:eastAsia="Times New Roman" w:hAnsi="Times New Roman" w:cs="Times New Roman"/>
        </w:rPr>
      </w:pP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Вариант 5.</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1. Граждане (физические лица) как субъекты гражданского права. Гражданско-правовой ст</w:t>
      </w:r>
      <w:r>
        <w:rPr>
          <w:rFonts w:ascii="Times New Roman" w:eastAsia="Times New Roman" w:hAnsi="Times New Roman" w:cs="Times New Roman"/>
        </w:rPr>
        <w:t xml:space="preserve">атус гражданина (физического лица). Понятие и значение места жительства гражданина. Понятие и виды актов гражданского состояния. </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2. Формы реорганизации юридических лиц. Правопреемство при реорганизации. </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Задача.</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Бездомная 10 лет жила в бесхозном доме. Пос</w:t>
      </w:r>
      <w:r>
        <w:rPr>
          <w:rFonts w:ascii="Times New Roman" w:eastAsia="Times New Roman" w:hAnsi="Times New Roman" w:cs="Times New Roman"/>
        </w:rPr>
        <w:t>ле ее смерти в этом доме поселился ее единственный наследник Виктор.</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Сколько лет должен прожить в этом доме Виктор, чтобы приобрести право собственности на дом?</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Дайте мотивированный ответ с указанием правовой нормы.</w:t>
      </w:r>
    </w:p>
    <w:p w:rsidR="00D544D1" w:rsidRDefault="00D544D1">
      <w:pPr>
        <w:pStyle w:val="normal"/>
        <w:widowControl w:val="0"/>
        <w:spacing w:line="240" w:lineRule="auto"/>
        <w:jc w:val="both"/>
        <w:rPr>
          <w:rFonts w:ascii="Times New Roman" w:eastAsia="Times New Roman" w:hAnsi="Times New Roman" w:cs="Times New Roman"/>
        </w:rPr>
      </w:pP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Вариант 6.</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1. Признание гражданина безвестно отсутствующим: понятие и условия, последствия. </w:t>
      </w:r>
      <w:proofErr w:type="gramStart"/>
      <w:r>
        <w:rPr>
          <w:rFonts w:ascii="Times New Roman" w:eastAsia="Times New Roman" w:hAnsi="Times New Roman" w:cs="Times New Roman"/>
        </w:rPr>
        <w:t xml:space="preserve">Порядок объявления гражданина умершим и последствия его явки. </w:t>
      </w:r>
      <w:proofErr w:type="gramEnd"/>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2. Доверенность: понятие, виды, форма. Передоверие. Прекращение Доверенности. </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3. Субъекты права публичной собст</w:t>
      </w:r>
      <w:r>
        <w:rPr>
          <w:rFonts w:ascii="Times New Roman" w:eastAsia="Times New Roman" w:hAnsi="Times New Roman" w:cs="Times New Roman"/>
        </w:rPr>
        <w:t xml:space="preserve">венности. Объекты права публичной собственности. Приватизация государственного и муниципального имущества. </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Задача.</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В феврале собственнику дома, расположенного на земельном </w:t>
      </w:r>
      <w:proofErr w:type="gramStart"/>
      <w:r>
        <w:rPr>
          <w:rFonts w:ascii="Times New Roman" w:eastAsia="Times New Roman" w:hAnsi="Times New Roman" w:cs="Times New Roman"/>
        </w:rPr>
        <w:t>участке</w:t>
      </w:r>
      <w:proofErr w:type="gramEnd"/>
      <w:r>
        <w:rPr>
          <w:rFonts w:ascii="Times New Roman" w:eastAsia="Times New Roman" w:hAnsi="Times New Roman" w:cs="Times New Roman"/>
        </w:rPr>
        <w:t xml:space="preserve"> на берегу реки, было сообщено, что его участок будет выкуплен государством в связи с необходимостью в строительстве моста. При этом строительство необходимо начать уже в апреле, чтобы заверши</w:t>
      </w:r>
      <w:r>
        <w:rPr>
          <w:rFonts w:ascii="Times New Roman" w:eastAsia="Times New Roman" w:hAnsi="Times New Roman" w:cs="Times New Roman"/>
        </w:rPr>
        <w:t>ть в теплое время года. Собственнику дома обещают выплаты в размере рыночной стоимости земли и всех построек.</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Нарушены ли права собственника и, если да, то какие?</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Дайте мотивированный ответ с указанием правовой нормы.</w:t>
      </w:r>
    </w:p>
    <w:p w:rsidR="00D544D1" w:rsidRDefault="00D544D1">
      <w:pPr>
        <w:pStyle w:val="normal"/>
        <w:widowControl w:val="0"/>
        <w:spacing w:line="240" w:lineRule="auto"/>
        <w:jc w:val="both"/>
        <w:rPr>
          <w:rFonts w:ascii="Times New Roman" w:eastAsia="Times New Roman" w:hAnsi="Times New Roman" w:cs="Times New Roman"/>
        </w:rPr>
      </w:pP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Вариант 7.</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1. Решение об учреждении ю</w:t>
      </w:r>
      <w:r>
        <w:rPr>
          <w:rFonts w:ascii="Times New Roman" w:eastAsia="Times New Roman" w:hAnsi="Times New Roman" w:cs="Times New Roman"/>
        </w:rPr>
        <w:t xml:space="preserve">ридических лиц. Государственная регистрация юридических лиц, учредительные документы. Органы юридического лица. </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2. Нематериальные блага. Понятие и виды нематериальных благ. Защита личных неимущественных прав. </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3. Сроки. Понятие, исчисление и виды сроков в</w:t>
      </w:r>
      <w:r>
        <w:rPr>
          <w:rFonts w:ascii="Times New Roman" w:eastAsia="Times New Roman" w:hAnsi="Times New Roman" w:cs="Times New Roman"/>
        </w:rPr>
        <w:t xml:space="preserve"> гражданском праве. Сроки осуществления гражданских прав и исполнения гражданских обязанностей. </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Задача.</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Сидоров по договоренности со своим родственником Спичкиным передал последнему в пользование по доверенности новый автомобиль «Жигули» сроком на три год</w:t>
      </w:r>
      <w:r>
        <w:rPr>
          <w:rFonts w:ascii="Times New Roman" w:eastAsia="Times New Roman" w:hAnsi="Times New Roman" w:cs="Times New Roman"/>
        </w:rPr>
        <w:t>а. По истечении срока действия договоренности Сидоров выписал на имя Спичкина новую доверенность, также сроком на три года. Спустя шесть лет Спичкин отказался вернуть автомобиль, мотивируя это тем, что он владел автомобилем открыто, законно и непрерывно бо</w:t>
      </w:r>
      <w:r>
        <w:rPr>
          <w:rFonts w:ascii="Times New Roman" w:eastAsia="Times New Roman" w:hAnsi="Times New Roman" w:cs="Times New Roman"/>
        </w:rPr>
        <w:t>лее пяти лет, поэтому автомобиль по праву приобретательной давности принадлежит не Сидорову, а ему, Спичкину. Сидоров обратился в суд с иском об истребовании автомобиля у Спичкина.</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Как суд должен разрешить данный спор? Каковы условия для приобретения права</w:t>
      </w:r>
      <w:r>
        <w:rPr>
          <w:rFonts w:ascii="Times New Roman" w:eastAsia="Times New Roman" w:hAnsi="Times New Roman" w:cs="Times New Roman"/>
        </w:rPr>
        <w:t xml:space="preserve"> собственности по праву приобретательной давности?</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Дайте мотивированный ответ с указанием правовой нормы.</w:t>
      </w:r>
    </w:p>
    <w:p w:rsidR="00D544D1" w:rsidRDefault="00D544D1">
      <w:pPr>
        <w:pStyle w:val="normal"/>
        <w:widowControl w:val="0"/>
        <w:spacing w:line="240" w:lineRule="auto"/>
        <w:jc w:val="both"/>
        <w:rPr>
          <w:rFonts w:ascii="Times New Roman" w:eastAsia="Times New Roman" w:hAnsi="Times New Roman" w:cs="Times New Roman"/>
        </w:rPr>
      </w:pP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Вариант 8.</w:t>
      </w:r>
    </w:p>
    <w:p w:rsidR="009D27F3" w:rsidRDefault="00221921">
      <w:pPr>
        <w:pStyle w:val="normal"/>
        <w:widowControl w:val="0"/>
        <w:spacing w:line="240" w:lineRule="auto"/>
        <w:jc w:val="both"/>
        <w:rPr>
          <w:rFonts w:ascii="Times New Roman" w:eastAsia="Times New Roman" w:hAnsi="Times New Roman" w:cs="Times New Roman"/>
          <w:lang w:val="ru-RU"/>
        </w:rPr>
      </w:pPr>
      <w:r>
        <w:rPr>
          <w:rFonts w:ascii="Times New Roman" w:eastAsia="Times New Roman" w:hAnsi="Times New Roman" w:cs="Times New Roman"/>
        </w:rPr>
        <w:t xml:space="preserve">1. Дееспособность гражданина: понятие, содержание, виды. Ограничение дееспособности гражданина. Признание гражданина </w:t>
      </w:r>
      <w:proofErr w:type="gramStart"/>
      <w:r>
        <w:rPr>
          <w:rFonts w:ascii="Times New Roman" w:eastAsia="Times New Roman" w:hAnsi="Times New Roman" w:cs="Times New Roman"/>
        </w:rPr>
        <w:t>недееспособным</w:t>
      </w:r>
      <w:proofErr w:type="gramEnd"/>
      <w:r>
        <w:rPr>
          <w:rFonts w:ascii="Times New Roman" w:eastAsia="Times New Roman" w:hAnsi="Times New Roman" w:cs="Times New Roman"/>
        </w:rPr>
        <w:t xml:space="preserve">. </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2. По</w:t>
      </w:r>
      <w:r>
        <w:rPr>
          <w:rFonts w:ascii="Times New Roman" w:eastAsia="Times New Roman" w:hAnsi="Times New Roman" w:cs="Times New Roman"/>
        </w:rPr>
        <w:t xml:space="preserve">нятие и виды сделок. Форма сделок. Действительность сделок. </w:t>
      </w:r>
      <w:r>
        <w:rPr>
          <w:rFonts w:ascii="Times New Roman" w:eastAsia="Times New Roman" w:hAnsi="Times New Roman" w:cs="Times New Roman"/>
        </w:rPr>
        <w:t xml:space="preserve">Условия действительности </w:t>
      </w:r>
      <w:r>
        <w:rPr>
          <w:rFonts w:ascii="Times New Roman" w:eastAsia="Times New Roman" w:hAnsi="Times New Roman" w:cs="Times New Roman"/>
        </w:rPr>
        <w:lastRenderedPageBreak/>
        <w:t xml:space="preserve">сделок. </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3. Способы защиты права собственности. </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Задача. </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Ольга Иванова потеряла принадлежащую ей дорогую сумку. </w:t>
      </w:r>
      <w:proofErr w:type="gramStart"/>
      <w:r>
        <w:rPr>
          <w:rFonts w:ascii="Times New Roman" w:eastAsia="Times New Roman" w:hAnsi="Times New Roman" w:cs="Times New Roman"/>
        </w:rPr>
        <w:t>Эта сумка была приобретена Галининой на вещевом рынке.</w:t>
      </w:r>
      <w:proofErr w:type="gramEnd"/>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Мо</w:t>
      </w:r>
      <w:r>
        <w:rPr>
          <w:rFonts w:ascii="Times New Roman" w:eastAsia="Times New Roman" w:hAnsi="Times New Roman" w:cs="Times New Roman"/>
        </w:rPr>
        <w:t>жно ли в данном случае ставить вопрос о возврате сумки Ольге Ивановой?</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Дайте мотивированный ответ с указанием правовой нормы.</w:t>
      </w:r>
    </w:p>
    <w:p w:rsidR="00D544D1" w:rsidRDefault="00D544D1">
      <w:pPr>
        <w:pStyle w:val="normal"/>
        <w:widowControl w:val="0"/>
        <w:spacing w:line="240" w:lineRule="auto"/>
        <w:jc w:val="both"/>
        <w:rPr>
          <w:rFonts w:ascii="Times New Roman" w:eastAsia="Times New Roman" w:hAnsi="Times New Roman" w:cs="Times New Roman"/>
        </w:rPr>
      </w:pP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Вариант 9.</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1. Ликвидация юридического лица. Обязанности лиц, принявших решение о ликвидации юридического лица. Порядок ликвидации</w:t>
      </w:r>
      <w:r>
        <w:rPr>
          <w:rFonts w:ascii="Times New Roman" w:eastAsia="Times New Roman" w:hAnsi="Times New Roman" w:cs="Times New Roman"/>
        </w:rPr>
        <w:t xml:space="preserve"> юридического лица. Удовлетворение требований ликвидируемого юридического лица. </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2. Понятие и виды ограниченных вещных прав. </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3. Виды условий гражданско-правового договора. </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Задача.</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13</w:t>
      </w:r>
      <w:r w:rsidR="009D27F3">
        <w:rPr>
          <w:rFonts w:ascii="Times New Roman" w:eastAsia="Times New Roman" w:hAnsi="Times New Roman" w:cs="Times New Roman"/>
          <w:lang w:val="ru-RU"/>
        </w:rPr>
        <w:t>-</w:t>
      </w:r>
      <w:r>
        <w:rPr>
          <w:rFonts w:ascii="Times New Roman" w:eastAsia="Times New Roman" w:hAnsi="Times New Roman" w:cs="Times New Roman"/>
        </w:rPr>
        <w:t xml:space="preserve"> </w:t>
      </w:r>
      <w:proofErr w:type="gramStart"/>
      <w:r>
        <w:rPr>
          <w:rFonts w:ascii="Times New Roman" w:eastAsia="Times New Roman" w:hAnsi="Times New Roman" w:cs="Times New Roman"/>
        </w:rPr>
        <w:t>летний</w:t>
      </w:r>
      <w:proofErr w:type="gramEnd"/>
      <w:r>
        <w:rPr>
          <w:rFonts w:ascii="Times New Roman" w:eastAsia="Times New Roman" w:hAnsi="Times New Roman" w:cs="Times New Roman"/>
        </w:rPr>
        <w:t xml:space="preserve"> Соков постоянно проживал у своей тёти, находясь на иждивении родителей, которые жили в другом городе. На приобретение зимней одежды родители выслали Сокову денежные средства в размере 10 000 рублей. Вместо одежды, Скоков приобрел сотовый телефо</w:t>
      </w:r>
      <w:r>
        <w:rPr>
          <w:rFonts w:ascii="Times New Roman" w:eastAsia="Times New Roman" w:hAnsi="Times New Roman" w:cs="Times New Roman"/>
        </w:rPr>
        <w:t>н у своего знакомого Зеленского за 8000 рублей. Узнав о покупке, отец Скокова обратился с иском в суд и потребовал расторжения договора между его сыном и Зеленским, мотивируя тем, что сын находится на иждивении родителей, является малолетним и не может тра</w:t>
      </w:r>
      <w:r>
        <w:rPr>
          <w:rFonts w:ascii="Times New Roman" w:eastAsia="Times New Roman" w:hAnsi="Times New Roman" w:cs="Times New Roman"/>
        </w:rPr>
        <w:t>тить предоставленные ему родителями средства по своему усмотрению.</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Подлежит ли иск удовлетворению? Каков объем дееспособности </w:t>
      </w:r>
      <w:proofErr w:type="gramStart"/>
      <w:r>
        <w:rPr>
          <w:rFonts w:ascii="Times New Roman" w:eastAsia="Times New Roman" w:hAnsi="Times New Roman" w:cs="Times New Roman"/>
        </w:rPr>
        <w:t>малолетних</w:t>
      </w:r>
      <w:proofErr w:type="gramEnd"/>
      <w:r>
        <w:rPr>
          <w:rFonts w:ascii="Times New Roman" w:eastAsia="Times New Roman" w:hAnsi="Times New Roman" w:cs="Times New Roman"/>
        </w:rPr>
        <w:t>? Каковы последствия совершаемых им сделок?</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Дайте мотивированный ответ с указанием правовой нормы.</w:t>
      </w:r>
    </w:p>
    <w:p w:rsidR="00D544D1" w:rsidRDefault="00D544D1">
      <w:pPr>
        <w:pStyle w:val="normal"/>
        <w:widowControl w:val="0"/>
        <w:spacing w:line="240" w:lineRule="auto"/>
        <w:jc w:val="both"/>
        <w:rPr>
          <w:rFonts w:ascii="Times New Roman" w:eastAsia="Times New Roman" w:hAnsi="Times New Roman" w:cs="Times New Roman"/>
        </w:rPr>
      </w:pP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Вариант 10.</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1. Гражд</w:t>
      </w:r>
      <w:r>
        <w:rPr>
          <w:rFonts w:ascii="Times New Roman" w:eastAsia="Times New Roman" w:hAnsi="Times New Roman" w:cs="Times New Roman"/>
        </w:rPr>
        <w:t xml:space="preserve">анское законодательство: понятие и структура. Источники гражданского права. </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2. Представительство: понятие и виды. </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3. Гражданско-правовая ответственность: понятие, виды и формы. </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Предприниматель Гундяев в оптовом магазине приобрел и </w:t>
      </w:r>
      <w:proofErr w:type="gramStart"/>
      <w:r>
        <w:rPr>
          <w:rFonts w:ascii="Times New Roman" w:eastAsia="Times New Roman" w:hAnsi="Times New Roman" w:cs="Times New Roman"/>
        </w:rPr>
        <w:t>оплатил стоимость чая</w:t>
      </w:r>
      <w:proofErr w:type="gramEnd"/>
      <w:r>
        <w:rPr>
          <w:rFonts w:ascii="Times New Roman" w:eastAsia="Times New Roman" w:hAnsi="Times New Roman" w:cs="Times New Roman"/>
        </w:rPr>
        <w:t>,</w:t>
      </w:r>
      <w:r>
        <w:rPr>
          <w:rFonts w:ascii="Times New Roman" w:eastAsia="Times New Roman" w:hAnsi="Times New Roman" w:cs="Times New Roman"/>
        </w:rPr>
        <w:t xml:space="preserve"> купленного для последующей перепродажи, и стоимость доставки в магазин. Водитель, везший чай, с целью сокращения пути решил проехать узкую речку вброд. В результате грузовик </w:t>
      </w:r>
      <w:proofErr w:type="gramStart"/>
      <w:r>
        <w:rPr>
          <w:rFonts w:ascii="Times New Roman" w:eastAsia="Times New Roman" w:hAnsi="Times New Roman" w:cs="Times New Roman"/>
        </w:rPr>
        <w:t>опрокинулся</w:t>
      </w:r>
      <w:proofErr w:type="gramEnd"/>
      <w:r>
        <w:rPr>
          <w:rFonts w:ascii="Times New Roman" w:eastAsia="Times New Roman" w:hAnsi="Times New Roman" w:cs="Times New Roman"/>
        </w:rPr>
        <w:t xml:space="preserve"> и чай пришел в негодность. Гундяев потребовал в судебном порядке от о</w:t>
      </w:r>
      <w:r>
        <w:rPr>
          <w:rFonts w:ascii="Times New Roman" w:eastAsia="Times New Roman" w:hAnsi="Times New Roman" w:cs="Times New Roman"/>
        </w:rPr>
        <w:t>птового магазина как собственника грузовика полного возмещения убытков.</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Какое решение должен принять суд?</w:t>
      </w:r>
    </w:p>
    <w:p w:rsidR="00D544D1" w:rsidRDefault="00221921">
      <w:pPr>
        <w:pStyle w:val="normal"/>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Дайте мотивированный ответ с указанием правовой нормы.</w:t>
      </w:r>
    </w:p>
    <w:p w:rsidR="00D544D1" w:rsidRDefault="00D544D1">
      <w:pPr>
        <w:pStyle w:val="normal"/>
        <w:widowControl w:val="0"/>
        <w:spacing w:line="240" w:lineRule="auto"/>
        <w:jc w:val="both"/>
        <w:rPr>
          <w:rFonts w:ascii="Times New Roman" w:eastAsia="Times New Roman" w:hAnsi="Times New Roman" w:cs="Times New Roman"/>
          <w:lang w:val="ru-RU"/>
        </w:rPr>
      </w:pPr>
    </w:p>
    <w:p w:rsidR="009D27F3" w:rsidRDefault="009D27F3">
      <w:pPr>
        <w:pStyle w:val="normal"/>
        <w:widowControl w:val="0"/>
        <w:spacing w:line="240" w:lineRule="auto"/>
        <w:jc w:val="both"/>
        <w:rPr>
          <w:rFonts w:ascii="Times New Roman" w:eastAsia="Times New Roman" w:hAnsi="Times New Roman" w:cs="Times New Roman"/>
          <w:lang w:val="ru-RU"/>
        </w:rPr>
      </w:pPr>
    </w:p>
    <w:p w:rsidR="009D27F3" w:rsidRDefault="009D27F3">
      <w:pPr>
        <w:rPr>
          <w:rFonts w:ascii="Times New Roman" w:eastAsia="Times New Roman" w:hAnsi="Times New Roman" w:cs="Times New Roman"/>
          <w:lang w:val="ru-RU"/>
        </w:rPr>
      </w:pPr>
      <w:r>
        <w:rPr>
          <w:rFonts w:ascii="Times New Roman" w:eastAsia="Times New Roman" w:hAnsi="Times New Roman" w:cs="Times New Roman"/>
          <w:lang w:val="ru-RU"/>
        </w:rPr>
        <w:br w:type="page"/>
      </w:r>
    </w:p>
    <w:p w:rsidR="00D544D1" w:rsidRPr="009D27F3" w:rsidRDefault="00221921" w:rsidP="009D27F3">
      <w:pPr>
        <w:pStyle w:val="normal"/>
        <w:jc w:val="center"/>
        <w:rPr>
          <w:rFonts w:ascii="Times New Roman" w:eastAsia="Times New Roman" w:hAnsi="Times New Roman" w:cs="Times New Roman"/>
          <w:sz w:val="24"/>
          <w:szCs w:val="24"/>
          <w:lang w:val="ru-RU"/>
        </w:rPr>
      </w:pPr>
      <w:r w:rsidRPr="009D27F3">
        <w:rPr>
          <w:rFonts w:ascii="Times New Roman" w:eastAsia="Times New Roman" w:hAnsi="Times New Roman" w:cs="Times New Roman"/>
          <w:sz w:val="24"/>
          <w:szCs w:val="24"/>
        </w:rPr>
        <w:lastRenderedPageBreak/>
        <w:t>5. Вопросы к экзамену по дисциплине Гражданское право»</w:t>
      </w:r>
    </w:p>
    <w:p w:rsidR="009D27F3" w:rsidRPr="009D27F3" w:rsidRDefault="009D27F3" w:rsidP="009D27F3">
      <w:pPr>
        <w:pStyle w:val="normal"/>
        <w:jc w:val="center"/>
        <w:rPr>
          <w:rFonts w:ascii="Times New Roman" w:eastAsia="Times New Roman" w:hAnsi="Times New Roman" w:cs="Times New Roman"/>
          <w:lang w:val="ru-RU"/>
        </w:rPr>
      </w:pP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 xml:space="preserve">1.       Гражданское право как частное </w:t>
      </w:r>
      <w:r>
        <w:rPr>
          <w:rFonts w:ascii="Times New Roman" w:eastAsia="Times New Roman" w:hAnsi="Times New Roman" w:cs="Times New Roman"/>
        </w:rPr>
        <w:t>право. Понятие, принципы и система гражданского права. Отграничение гражданского права от смежных отраслей права.</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2. Предмет гражданского права. Метод, функции и принципы гражданского права.</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3. Понятие источника гражданского права. Система источников гражд</w:t>
      </w:r>
      <w:r>
        <w:rPr>
          <w:rFonts w:ascii="Times New Roman" w:eastAsia="Times New Roman" w:hAnsi="Times New Roman" w:cs="Times New Roman"/>
        </w:rPr>
        <w:t>анского права. Гражданский кодекс Российской Федерации и его место в системе источников гражданского права.</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4. Понятие и система гражданского законодательства, его место среди источников гражданского права. Кодификация гражданского законодательства в Росси</w:t>
      </w:r>
      <w:r>
        <w:rPr>
          <w:rFonts w:ascii="Times New Roman" w:eastAsia="Times New Roman" w:hAnsi="Times New Roman" w:cs="Times New Roman"/>
        </w:rPr>
        <w:t>и.</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 xml:space="preserve">5. Действие гражданских законов во времени, в пространстве и по кругу лиц. Аналогия закона и аналогия права. </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6. Понятие субъективного гражданского права. Понятие субъективной гражданской обязанности.</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7. Понятие и принципы осуществления гражданских прав</w:t>
      </w:r>
      <w:r>
        <w:rPr>
          <w:rFonts w:ascii="Times New Roman" w:eastAsia="Times New Roman" w:hAnsi="Times New Roman" w:cs="Times New Roman"/>
        </w:rPr>
        <w:t xml:space="preserve"> и исполнения обязанностей.</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8. Механизм гражданско-правового регулирования. Гражданское правоотношение, его элементы и виды.</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9. Юридические факты в гражданском праве и их классификация Юридические составы.</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 xml:space="preserve">10.Пределы осуществления субъективных гражданских </w:t>
      </w:r>
      <w:r>
        <w:rPr>
          <w:rFonts w:ascii="Times New Roman" w:eastAsia="Times New Roman" w:hAnsi="Times New Roman" w:cs="Times New Roman"/>
        </w:rPr>
        <w:t>прав. Злоупотребление правом.</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 xml:space="preserve">11.Понятие защиты гражданских прав. Формы и способы защиты. </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12.Понятие правосубъектности, правоспособности и дееспособности субъекта гражданского права.</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13.Правоспособность и дееспособность граждан.</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14.Право на защиту как субъективное гражданское право.</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15. Понятие и признаки юридического лица.</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16.Правоспособность юридического лица. Органы юридического лица. Представительства и филиалы.</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17.Способы создания юридических лиц. Учредительные документы юрид</w:t>
      </w:r>
      <w:r>
        <w:rPr>
          <w:rFonts w:ascii="Times New Roman" w:eastAsia="Times New Roman" w:hAnsi="Times New Roman" w:cs="Times New Roman"/>
        </w:rPr>
        <w:t>ического лица. Средства индивидуализации юридических лиц. Место нахождения и адрес юридического лица.</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 xml:space="preserve">18.Государственная регистрация юридических лиц. Правовое значение единого государственного реестра юридических лиц и записей в нем. </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19.Реорганизация юрид</w:t>
      </w:r>
      <w:r>
        <w:rPr>
          <w:rFonts w:ascii="Times New Roman" w:eastAsia="Times New Roman" w:hAnsi="Times New Roman" w:cs="Times New Roman"/>
        </w:rPr>
        <w:t>ических лиц и ее виды. Ограничения на реорганизацию юридических лиц определенных видов. Защита интересов юридического лица и его кредиторов при реорганизации.</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20.Ликвидация юридических лиц и ее виды. Порядок ликвидации юридического лица. Защита интересов ю</w:t>
      </w:r>
      <w:r>
        <w:rPr>
          <w:rFonts w:ascii="Times New Roman" w:eastAsia="Times New Roman" w:hAnsi="Times New Roman" w:cs="Times New Roman"/>
        </w:rPr>
        <w:t xml:space="preserve">ридического лица и его кредиторов при реорганизации. </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21.Банкротство юридического лица.</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22.Коммерческие организации и их виды.</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23.Ценные бумаги.</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24.Понятие и виды объектов гражданских прав. Классификации объектов гражданских прав.</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25.Вещи как объекты гражд</w:t>
      </w:r>
      <w:r>
        <w:rPr>
          <w:rFonts w:ascii="Times New Roman" w:eastAsia="Times New Roman" w:hAnsi="Times New Roman" w:cs="Times New Roman"/>
        </w:rPr>
        <w:t>анских прав.</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 xml:space="preserve">26.Недвижимое имущество и его виды. Правовое значение деления имущества </w:t>
      </w:r>
      <w:proofErr w:type="gramStart"/>
      <w:r>
        <w:rPr>
          <w:rFonts w:ascii="Times New Roman" w:eastAsia="Times New Roman" w:hAnsi="Times New Roman" w:cs="Times New Roman"/>
        </w:rPr>
        <w:t>на</w:t>
      </w:r>
      <w:proofErr w:type="gramEnd"/>
      <w:r>
        <w:rPr>
          <w:rFonts w:ascii="Times New Roman" w:eastAsia="Times New Roman" w:hAnsi="Times New Roman" w:cs="Times New Roman"/>
        </w:rPr>
        <w:t xml:space="preserve"> движимое и недвижимое.</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27.Нематериальные блага как объекты гражданских прав (понятие, классификация, защита). Личные неимущественные права. Моральный вред.</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28.Понятие и</w:t>
      </w:r>
      <w:r>
        <w:rPr>
          <w:rFonts w:ascii="Times New Roman" w:eastAsia="Times New Roman" w:hAnsi="Times New Roman" w:cs="Times New Roman"/>
        </w:rPr>
        <w:t xml:space="preserve"> виды сделок.</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29.Форма сделок и последствия её нарушения. Государственная регистрация сделок. 30.Недействительные сделки и их последствия.</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31.Представительство и его виды. Доверенность.</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32.Понятие и виды сроков в гражданском праве. Порядок исчисления сроко</w:t>
      </w:r>
      <w:r>
        <w:rPr>
          <w:rFonts w:ascii="Times New Roman" w:eastAsia="Times New Roman" w:hAnsi="Times New Roman" w:cs="Times New Roman"/>
        </w:rPr>
        <w:t>в.</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lastRenderedPageBreak/>
        <w:t>33.Исковая давность. Приостановление, перерыв и восстановление сроков исковой давности. Случаи, когда исковая давность не течет.</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34.Гражданско-правовая защита чести, достоинства и деловой репутации</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граждан и организаций.</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35.Понятие и виды вещных прав.</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6.Понятие собственности и права собственности.</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37.Способы приобретения и прекращения права собственности.</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38.Приобретение права собственности по давности владения (приобретательная давность).</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39.Право общей собственности (понятие и виды).</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40.Право собствен</w:t>
      </w:r>
      <w:r>
        <w:rPr>
          <w:rFonts w:ascii="Times New Roman" w:eastAsia="Times New Roman" w:hAnsi="Times New Roman" w:cs="Times New Roman"/>
        </w:rPr>
        <w:t>ности и иные вещные права на земельные участки.</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41.Право собственности и иные вещные права на жилые помещения.</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42.Право хозяйственного ведения и право оперативного управления.</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43.Вещно-правовые способы защиты права собственности и иных</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вещных прав.</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44.Виндикационный и негаторный иски.</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45.Понятие, элементы и основания возникновения обязательств.</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46.Исполнение обязательства и его принципы. Надлежащее исполнение обязательств.</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47.Множественность лиц в обязательстве. Обязательства долевые, солидарные и су</w:t>
      </w:r>
      <w:r>
        <w:rPr>
          <w:rFonts w:ascii="Times New Roman" w:eastAsia="Times New Roman" w:hAnsi="Times New Roman" w:cs="Times New Roman"/>
        </w:rPr>
        <w:t>бсидиарные. Обязательства альтернативные и факультативные.</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48.Перемена лиц в обязательстве. Договор финансирования под уступку денежного требования (факторинг).</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 xml:space="preserve">49.Залог как способ обеспечения исполнения обязательств. Удержание. </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50.Залог недвижимости (ипо</w:t>
      </w:r>
      <w:r>
        <w:rPr>
          <w:rFonts w:ascii="Times New Roman" w:eastAsia="Times New Roman" w:hAnsi="Times New Roman" w:cs="Times New Roman"/>
        </w:rPr>
        <w:t>тека).</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51.Отдельные виды залога, кроме ипотеки (залог товаров в обороте, залог вещей в ломбарде, залог обязательственных прав, залог прав по договору банковского счета, залог прав участников юридических лиц, залог ценных бумаг, залог исключительных прав).</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52.Неустойка и ее виды. Задаток. Обеспечительный платеж.</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53.Поручительство и независимая гарантия.</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 xml:space="preserve">54.Понятие гражданско-правовой ответственности и ее условия. Ограничение ответственности. Виды гражданско-правовой ответственности. Ответственность долевая, </w:t>
      </w:r>
      <w:r>
        <w:rPr>
          <w:rFonts w:ascii="Times New Roman" w:eastAsia="Times New Roman" w:hAnsi="Times New Roman" w:cs="Times New Roman"/>
        </w:rPr>
        <w:t>солидарная и субсидиарная. Ответственность за действия работников и третьих лиц. Ответственность в порядке регресса.</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55.Формы гражданско-правовой ответственности. Понятие и состав убытков. Принципы возмещения убытков. Соотношение убытков с иными мерами (не</w:t>
      </w:r>
      <w:r>
        <w:rPr>
          <w:rFonts w:ascii="Times New Roman" w:eastAsia="Times New Roman" w:hAnsi="Times New Roman" w:cs="Times New Roman"/>
        </w:rPr>
        <w:t>устойкой, процентами за пользование чужими денежными средствами, возмещением потерь).</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 xml:space="preserve">56.Общие и специальные условия наступления гражданско-правовой ответственности. Размер гражданско-правовой ответственности. </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57.Прекращение обязательств.</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58.Понятие и элементы договоров. Условия договоров. Классификация договоров.</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59.Договоры общей части обязательственного права (договор в пользу третьего лица, абонентский договор, предварительный договор, опцион и опционный договор, рамочный договор, догов</w:t>
      </w:r>
      <w:r>
        <w:rPr>
          <w:rFonts w:ascii="Times New Roman" w:eastAsia="Times New Roman" w:hAnsi="Times New Roman" w:cs="Times New Roman"/>
        </w:rPr>
        <w:t>ор присоединения, публичный договор).</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60.Порядок заключения договоров. Оферта и акцепт. Заверения и гарантии. Преддоговорная ответственность. Изменение и расторжение договоров.</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61.Заключение договоров в обязательном порядке. Разрешение преддоговорных споро</w:t>
      </w:r>
      <w:r>
        <w:rPr>
          <w:rFonts w:ascii="Times New Roman" w:eastAsia="Times New Roman" w:hAnsi="Times New Roman" w:cs="Times New Roman"/>
        </w:rPr>
        <w:t>в. Заключение договоров на торгах. Публичные торги.</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62.Понятие и виды обязательств из причинения вреда.</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63.Основание и условия ответственности по обязательствам из причинения вреда.</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lastRenderedPageBreak/>
        <w:t>64.Ответственность за причинение увечья и смерти.</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65.Ответственность за вр</w:t>
      </w:r>
      <w:r>
        <w:rPr>
          <w:rFonts w:ascii="Times New Roman" w:eastAsia="Times New Roman" w:hAnsi="Times New Roman" w:cs="Times New Roman"/>
        </w:rPr>
        <w:t>ед, причиненный источником повышенной опасности.</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66.Понятие и виды результатов интеллектуальной деятельности и средств индивидуализации.</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67.Договор об отчуждении исключительного права. Лицензионный договор.</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68.Понятие и виды авторских прав.</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69.Общая характ</w:t>
      </w:r>
      <w:r>
        <w:rPr>
          <w:rFonts w:ascii="Times New Roman" w:eastAsia="Times New Roman" w:hAnsi="Times New Roman" w:cs="Times New Roman"/>
        </w:rPr>
        <w:t>еристика источников авторского права.</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 xml:space="preserve">70.Субъекты авторского права. Понятие автора и правообладателя </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71.Распоряжение авторскими правами.</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72.Личные неимущественные права автора произведения.</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73. Понятие исключительного права на произведение и его характеристика.</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74.Понятие и виды смежных прав.</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75.Объекты смежных прав.</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76.Понятие и виды патентных прав.</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77.Субъекты патентных прав.</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78.Источники патентного права.</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79.Объекты патентных прав.</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80.Прав</w:t>
      </w:r>
      <w:r>
        <w:rPr>
          <w:rFonts w:ascii="Times New Roman" w:eastAsia="Times New Roman" w:hAnsi="Times New Roman" w:cs="Times New Roman"/>
        </w:rPr>
        <w:t>а на изобретения, полезные модели, промышленные образцы.</w:t>
      </w:r>
    </w:p>
    <w:p w:rsidR="00D544D1" w:rsidRDefault="00D544D1">
      <w:pPr>
        <w:pStyle w:val="normal"/>
        <w:jc w:val="both"/>
        <w:rPr>
          <w:rFonts w:ascii="Times New Roman" w:eastAsia="Times New Roman" w:hAnsi="Times New Roman" w:cs="Times New Roman"/>
        </w:rPr>
      </w:pPr>
    </w:p>
    <w:p w:rsidR="00D544D1" w:rsidRPr="009D27F3" w:rsidRDefault="00221921" w:rsidP="009D27F3">
      <w:pPr>
        <w:pStyle w:val="normal"/>
        <w:jc w:val="center"/>
        <w:rPr>
          <w:rFonts w:ascii="Times New Roman" w:eastAsia="Times New Roman" w:hAnsi="Times New Roman" w:cs="Times New Roman"/>
          <w:sz w:val="24"/>
          <w:szCs w:val="24"/>
        </w:rPr>
      </w:pPr>
      <w:r w:rsidRPr="009D27F3">
        <w:rPr>
          <w:rFonts w:ascii="Times New Roman" w:eastAsia="Times New Roman" w:hAnsi="Times New Roman" w:cs="Times New Roman"/>
          <w:sz w:val="24"/>
          <w:szCs w:val="24"/>
        </w:rPr>
        <w:t xml:space="preserve">6. Перечень рекомендуемых учебных изданий и нормативно </w:t>
      </w:r>
      <w:proofErr w:type="gramStart"/>
      <w:r w:rsidRPr="009D27F3">
        <w:rPr>
          <w:rFonts w:ascii="Times New Roman" w:eastAsia="Times New Roman" w:hAnsi="Times New Roman" w:cs="Times New Roman"/>
          <w:sz w:val="24"/>
          <w:szCs w:val="24"/>
        </w:rPr>
        <w:t>-п</w:t>
      </w:r>
      <w:proofErr w:type="gramEnd"/>
      <w:r w:rsidRPr="009D27F3">
        <w:rPr>
          <w:rFonts w:ascii="Times New Roman" w:eastAsia="Times New Roman" w:hAnsi="Times New Roman" w:cs="Times New Roman"/>
          <w:sz w:val="24"/>
          <w:szCs w:val="24"/>
        </w:rPr>
        <w:t>равовых актов.</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1. Конституция Российской Федерации (принята всенародным голосованием 12.12.1993 с изменениями, одобренными в ходе общероссийс</w:t>
      </w:r>
      <w:r>
        <w:rPr>
          <w:rFonts w:ascii="Times New Roman" w:eastAsia="Times New Roman" w:hAnsi="Times New Roman" w:cs="Times New Roman"/>
        </w:rPr>
        <w:t>кого голосования 01.07.2020).</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2. «Гражданский кодекс Российской Федерации (часть первая)» от 30.11.1994 № 51-ФЗ (ред. от 05.05.2014) // «Собрание законодательства РФ», 05.12.1994, № 32, ст. 3301.</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3.      «Гражданский кодекс Российской Федерации (часть втор</w:t>
      </w:r>
      <w:r>
        <w:rPr>
          <w:rFonts w:ascii="Times New Roman" w:eastAsia="Times New Roman" w:hAnsi="Times New Roman" w:cs="Times New Roman"/>
        </w:rPr>
        <w:t>ая)» от 26.01.1996 № 14-ФЗ (ред. от 21.07.2014) // «Собрание законодательства РФ», 29.01.1996, № 5, ст. 410.</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4.     «Гражданский кодекс Российской Федерации (часть третья)» от 26.11.2001 № 146-ФЗ (ред. от 05. 05. 2014) // «Собрание законодательства РФ», 03</w:t>
      </w:r>
      <w:r>
        <w:rPr>
          <w:rFonts w:ascii="Times New Roman" w:eastAsia="Times New Roman" w:hAnsi="Times New Roman" w:cs="Times New Roman"/>
        </w:rPr>
        <w:t>.12.2001, № 49, ст. 4552.</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5. «Гражданский кодекс Российской Федерации (часть четвертая)» от 18.12.2006 № 230-ФЗ (ред. от 12. 03. 2014) // «Собрание законодательства РФ», 25.12.2006, № 52 (ч.1), ст. 5496.</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6. Федеральный закон от 14 июня 1994 г. (ред. от 25.</w:t>
      </w:r>
      <w:r>
        <w:rPr>
          <w:rFonts w:ascii="Times New Roman" w:eastAsia="Times New Roman" w:hAnsi="Times New Roman" w:cs="Times New Roman"/>
        </w:rPr>
        <w:t xml:space="preserve"> 12. 2012 г.) «О порядке опубликования и вступления в силу федеральных конституционных законов, федеральных законов, актов палат Федерального Собрания».</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7. Указ Президента РФ от 23 мая 1996 г № 763 (ред. от 14.10. 2014г.) «О порядке опубликования и вступле</w:t>
      </w:r>
      <w:r>
        <w:rPr>
          <w:rFonts w:ascii="Times New Roman" w:eastAsia="Times New Roman" w:hAnsi="Times New Roman" w:cs="Times New Roman"/>
        </w:rPr>
        <w:t>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8. Федеральный закон от 27 ноября 1992 г. (ред. от 21. 07. 2014 г.) «Об организации страхового дел</w:t>
      </w:r>
      <w:r>
        <w:rPr>
          <w:rFonts w:ascii="Times New Roman" w:eastAsia="Times New Roman" w:hAnsi="Times New Roman" w:cs="Times New Roman"/>
        </w:rPr>
        <w:t>а в Российской Федерации».</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9. Федеральный закон от 07 февраля 1992 г. (ред. от 05. 05. 2014 г.) «О защите прав потребителей».</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10. Федеральный закон от 26.12.1995 № 208-ФЗ «Об акционерных обществах» // Собр. законодательства РФ. 1996. № 1. Ст. 1.</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11. Федера</w:t>
      </w:r>
      <w:r>
        <w:rPr>
          <w:rFonts w:ascii="Times New Roman" w:eastAsia="Times New Roman" w:hAnsi="Times New Roman" w:cs="Times New Roman"/>
        </w:rPr>
        <w:t>льный закон от 08.02.1998 № 14-ФЗ «Об обществах с ограниченной ответственностью» // Собр. законодательства РФ. 1998. № 7. Ст. 785.</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12. Федеральный закон от 29.11.2001 № 156-ФЗ «Об инвестиционных фондах» // Собр. законодательства РФ. 03.12.2001. №49. Ст. 45</w:t>
      </w:r>
      <w:r>
        <w:rPr>
          <w:rFonts w:ascii="Times New Roman" w:eastAsia="Times New Roman" w:hAnsi="Times New Roman" w:cs="Times New Roman"/>
        </w:rPr>
        <w:t>62.</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13. Федеральный закон от 26.10.2002 № 127-ФЗ «О несостоятельности (банкротстве)» // Собр. законодательства РФ. 2002. № 43. Ст. 4190.</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lastRenderedPageBreak/>
        <w:t xml:space="preserve">14. Федеральный закон от 26.07.2006 № 135-ФЗ «О защите  Федеральный закон от 07.05.2013 № 100-ФЗ «О внесении изменений </w:t>
      </w:r>
      <w:r>
        <w:rPr>
          <w:rFonts w:ascii="Times New Roman" w:eastAsia="Times New Roman" w:hAnsi="Times New Roman" w:cs="Times New Roman"/>
        </w:rPr>
        <w:t>в подразделы 4 и 5 раздела I части первой и статью 1153 части третьей Гражданского кодекса Российской Федерации» // Собр. законодательства РФ. 2013. № 19. Ст. 2327.</w:t>
      </w:r>
    </w:p>
    <w:p w:rsidR="00D544D1" w:rsidRDefault="00D544D1">
      <w:pPr>
        <w:pStyle w:val="normal"/>
        <w:jc w:val="both"/>
        <w:rPr>
          <w:rFonts w:ascii="Times New Roman" w:eastAsia="Times New Roman" w:hAnsi="Times New Roman" w:cs="Times New Roman"/>
        </w:rPr>
      </w:pP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Основная рекомендуемая литература по дисциплине</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 xml:space="preserve">Аюшеева И. З., Богданова Е. Е., Булаевский Б. А. Гражданское право. Учебник. В 2 томах. Том 1/ . М.: Проспект, 2020. - 440 </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 xml:space="preserve">Богданова Е. Е., Богданов Д. Е., Василевская Л. Ю. Гражданское право. Учебник. В 2 томах. Том 2. М.: Проспект, 2020. - 448 </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Граж</w:t>
      </w:r>
      <w:r>
        <w:rPr>
          <w:rFonts w:ascii="Times New Roman" w:eastAsia="Times New Roman" w:hAnsi="Times New Roman" w:cs="Times New Roman"/>
        </w:rPr>
        <w:t xml:space="preserve">данское право. Учебник. В 3 томах. Том 2 / под ред. Сергеева А. П. М.: Проспект, 2020. - 880 </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Иванова Е. В. Гражданское право. Общая часть. Учебник и практикум для СПО. М.: Юрайт, 2019. - 258 с.</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Иванова Е. В. Гражданское право. Особенная часть. Учебник и</w:t>
      </w:r>
      <w:r>
        <w:rPr>
          <w:rFonts w:ascii="Times New Roman" w:eastAsia="Times New Roman" w:hAnsi="Times New Roman" w:cs="Times New Roman"/>
        </w:rPr>
        <w:t xml:space="preserve"> практикум для СПО. М.: Юрайт, 2019. - 344 с.</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Борисов, В.Н. Международное частное право: учебник / В.Н. Борисов, Н.В. Власова и др.- М.: ИЗиСП, КОНТРАКТ, 2018.</w:t>
      </w:r>
    </w:p>
    <w:p w:rsidR="00D544D1" w:rsidRDefault="00D544D1">
      <w:pPr>
        <w:pStyle w:val="normal"/>
        <w:jc w:val="both"/>
        <w:rPr>
          <w:rFonts w:ascii="Times New Roman" w:eastAsia="Times New Roman" w:hAnsi="Times New Roman" w:cs="Times New Roman"/>
        </w:rPr>
      </w:pP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Дополнительная рекомендуемая литература по дисциплине</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1. Анисимов А. П., Козлова М. Ю., Рыженков А. Я. Гражданское право. Особенная часть. Учебник для СПО. В 2-х томах. Том 1. М.: Юрайт, 2019. 352 с.</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2. Анисимов А. П., Козлова М. Ю., Рыженков А. Я. Гражданское право. Особенная часть. Учебник для СПО. В 2-х то</w:t>
      </w:r>
      <w:r>
        <w:rPr>
          <w:rFonts w:ascii="Times New Roman" w:eastAsia="Times New Roman" w:hAnsi="Times New Roman" w:cs="Times New Roman"/>
        </w:rPr>
        <w:t>мах. Том 2. М.: Юрайт, 2019. 224 с.</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3. Белов В. А. Гражданское право. В 4 томах. Том 3. Особенная часть. Абсолютные гражданско-правовые формы. В 2 книгах. Книга 1. Формы отношений принадлежности вещей. Учебник. М.: Юрайт, 2017. 320 с.</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4. Булаевский Б. А. Г</w:t>
      </w:r>
      <w:r>
        <w:rPr>
          <w:rFonts w:ascii="Times New Roman" w:eastAsia="Times New Roman" w:hAnsi="Times New Roman" w:cs="Times New Roman"/>
        </w:rPr>
        <w:t xml:space="preserve">ражданское право. Сроки. Исковая давность. Учебное пособие для бакалавров. М.: Проспект, 2019. 80 </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5. Гражданское право: учебник: в 2 т. / О.Г. Алексеева, Е.Р. Аминов, М.В. Бандо и др.; под ред. Б.М. Гонгало. 3-е изд., перераб. и доп. М.: Статут, 2018. Т</w:t>
      </w:r>
      <w:r>
        <w:rPr>
          <w:rFonts w:ascii="Times New Roman" w:eastAsia="Times New Roman" w:hAnsi="Times New Roman" w:cs="Times New Roman"/>
        </w:rPr>
        <w:t>. 2. 560 с.</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6. Гражданское право: учебник: в 2 т. / С.С. Алексеев, О.Г. Алексеева, К.П. Беляев и др.; под ред. Б.М. Гонгало. 3-е изд., перераб. и доп. М.: Статут, 2018. Т. 1. 528 с.</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8. Гражданское право. Учебник. В 2 томах. Том 2 / под ред. Степанова С. А.</w:t>
      </w:r>
      <w:r>
        <w:rPr>
          <w:rFonts w:ascii="Times New Roman" w:eastAsia="Times New Roman" w:hAnsi="Times New Roman" w:cs="Times New Roman"/>
        </w:rPr>
        <w:t xml:space="preserve"> М.: Проспект, 2019. 928 </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 xml:space="preserve">10. Гражданское право. Учебник. В 3 томах. Том 1 / под ред. Сергеева А. П. М.: Проспект, 2020. 1040 </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11. Долинская В. В., Моргунова Е. А., Шевченко О. М. Гражданское право. Объекты прав. Учебное пособие для бакалавров. М.: Про</w:t>
      </w:r>
      <w:r>
        <w:rPr>
          <w:rFonts w:ascii="Times New Roman" w:eastAsia="Times New Roman" w:hAnsi="Times New Roman" w:cs="Times New Roman"/>
        </w:rPr>
        <w:t xml:space="preserve">спект, 2020. 128 </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12. Ивакин В. Н. Гражданское право. Особенная часть. Учебное пособие для СПО. М.: Юрайт, 2019. 292 с.</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13. Иванова Е. В. Гражданское право. Общая часть. Учебник и практикум для вузов. М.: Юрайт, 2019. 257 с.</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14. Корякин В. М., Потапов Н.</w:t>
      </w:r>
      <w:r>
        <w:rPr>
          <w:rFonts w:ascii="Times New Roman" w:eastAsia="Times New Roman" w:hAnsi="Times New Roman" w:cs="Times New Roman"/>
        </w:rPr>
        <w:t xml:space="preserve"> А. Гражданское право в схемах. Особенная часть. Учебное пособие. М.: Проспект, 2019. 96 </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 xml:space="preserve">15. Корякин В. М., Тарадонов С. В. Гражданское право в схемах. Общая часть. Учебное пособие. М.: Проспект, 2020. 288 </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lastRenderedPageBreak/>
        <w:t>16. Курбанов Р. А., Белялова А. М., Лалетина</w:t>
      </w:r>
      <w:r>
        <w:rPr>
          <w:rFonts w:ascii="Times New Roman" w:eastAsia="Times New Roman" w:hAnsi="Times New Roman" w:cs="Times New Roman"/>
        </w:rPr>
        <w:t xml:space="preserve"> А. С. Гражданское право. Общая и особенная части. М.: Проспект, 2020. 736 </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17. Михайленко Е. М. Гражданское право. Общая часть. Учебник и практикум для вузов. М.: Юрайт, 2020. 416 с.</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18. Саенко Л. В., Щербакова Л. Г. Актуальные проблемы гражданского пра</w:t>
      </w:r>
      <w:r>
        <w:rPr>
          <w:rFonts w:ascii="Times New Roman" w:eastAsia="Times New Roman" w:hAnsi="Times New Roman" w:cs="Times New Roman"/>
        </w:rPr>
        <w:t>ва и процесса. М.: Юрайт, 2019. 266 с.</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 xml:space="preserve">19. Сергеев А. П. Гражданское право. Учебник. В 3 томах. Том 3. М.: Проспект, 2020. 736 </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20. Фомичева Н. В., Строкова О. Г. Гражданское право. Общая часть. Учебник и практикум для бакалавриата и специалитета. М.: Юр</w:t>
      </w:r>
      <w:r>
        <w:rPr>
          <w:rFonts w:ascii="Times New Roman" w:eastAsia="Times New Roman" w:hAnsi="Times New Roman" w:cs="Times New Roman"/>
        </w:rPr>
        <w:t>айт, 2019. 408 с.</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21. Юкша Я. А. Гражданское право. В 2 частях. Часть 2. Учебное пособие. М.: РИОР, 2018. 232 с.</w:t>
      </w:r>
    </w:p>
    <w:p w:rsidR="00D544D1" w:rsidRDefault="00D544D1">
      <w:pPr>
        <w:pStyle w:val="normal"/>
        <w:jc w:val="both"/>
        <w:rPr>
          <w:rFonts w:ascii="Times New Roman" w:eastAsia="Times New Roman" w:hAnsi="Times New Roman" w:cs="Times New Roman"/>
        </w:rPr>
      </w:pPr>
    </w:p>
    <w:p w:rsidR="00D544D1" w:rsidRDefault="00D544D1">
      <w:pPr>
        <w:pStyle w:val="normal"/>
        <w:jc w:val="both"/>
        <w:rPr>
          <w:rFonts w:ascii="Times New Roman" w:eastAsia="Times New Roman" w:hAnsi="Times New Roman" w:cs="Times New Roman"/>
        </w:rPr>
      </w:pP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Интернет-ресурсы</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1.  http//consultant.ru – Правовая платформа «Консультант+».</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2.  http//www.garant.ru – Правовая платформа «Гарант.</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 xml:space="preserve">3. http://www.pravo.gov.ru - Официальный интернет-портал правовой информации. </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 xml:space="preserve">4. http://www.rsl.ru - Российская Государственная Библиотека.  </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5. http://www.rg.ru/ - Официальный сайт  газеты «Российская газета».</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6.  http://www.gov.ru -Официальный сервер ор</w:t>
      </w:r>
      <w:r>
        <w:rPr>
          <w:rFonts w:ascii="Times New Roman" w:eastAsia="Times New Roman" w:hAnsi="Times New Roman" w:cs="Times New Roman"/>
        </w:rPr>
        <w:t>ганов государственной власти РФ.</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 xml:space="preserve">7. http:// www.mvgp.ru -  Журнал «Вестник гражданского права» Классика российского права. </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8. http://www.allpravo.ru - Все о праве. Гражданское право.</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 xml:space="preserve">9. http://www.gpravo.ru/ - Гражданское право. </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 xml:space="preserve">10. http://zakon.rin.ru/ </w:t>
      </w:r>
      <w:r>
        <w:rPr>
          <w:rFonts w:ascii="Times New Roman" w:eastAsia="Times New Roman" w:hAnsi="Times New Roman" w:cs="Times New Roman"/>
        </w:rPr>
        <w:t>- Закон и правопорядок.</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11. http://www.garant.ru/consult/civil_law/ - Информационно-правовой портал Гарант.</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 xml:space="preserve">12. http://www.gr-pravo-rf.ru/ - Гражданское право РФ. </w:t>
      </w:r>
    </w:p>
    <w:p w:rsidR="00D544D1" w:rsidRDefault="00221921">
      <w:pPr>
        <w:pStyle w:val="normal"/>
        <w:jc w:val="both"/>
        <w:rPr>
          <w:rFonts w:ascii="Times New Roman" w:eastAsia="Times New Roman" w:hAnsi="Times New Roman" w:cs="Times New Roman"/>
        </w:rPr>
      </w:pPr>
      <w:r>
        <w:rPr>
          <w:rFonts w:ascii="Times New Roman" w:eastAsia="Times New Roman" w:hAnsi="Times New Roman" w:cs="Times New Roman"/>
        </w:rPr>
        <w:t>13. http://www.privatelaw.ru/ - Институт частного права.</w:t>
      </w:r>
    </w:p>
    <w:p w:rsidR="00D544D1" w:rsidRDefault="00D544D1">
      <w:pPr>
        <w:pStyle w:val="normal"/>
        <w:jc w:val="both"/>
        <w:rPr>
          <w:rFonts w:ascii="Times New Roman" w:eastAsia="Times New Roman" w:hAnsi="Times New Roman" w:cs="Times New Roman"/>
        </w:rPr>
      </w:pPr>
    </w:p>
    <w:sectPr w:rsidR="00D544D1" w:rsidSect="00D544D1">
      <w:pgSz w:w="11909" w:h="16834"/>
      <w:pgMar w:top="1440" w:right="1257" w:bottom="1440" w:left="1417"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44D1"/>
    <w:rsid w:val="00221921"/>
    <w:rsid w:val="009D27F3"/>
    <w:rsid w:val="00C500B5"/>
    <w:rsid w:val="00D544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D544D1"/>
    <w:pPr>
      <w:keepNext/>
      <w:keepLines/>
      <w:spacing w:before="400" w:after="120"/>
      <w:outlineLvl w:val="0"/>
    </w:pPr>
    <w:rPr>
      <w:sz w:val="40"/>
      <w:szCs w:val="40"/>
    </w:rPr>
  </w:style>
  <w:style w:type="paragraph" w:styleId="2">
    <w:name w:val="heading 2"/>
    <w:basedOn w:val="normal"/>
    <w:next w:val="normal"/>
    <w:rsid w:val="00D544D1"/>
    <w:pPr>
      <w:keepNext/>
      <w:keepLines/>
      <w:spacing w:before="360" w:after="120"/>
      <w:outlineLvl w:val="1"/>
    </w:pPr>
    <w:rPr>
      <w:sz w:val="32"/>
      <w:szCs w:val="32"/>
    </w:rPr>
  </w:style>
  <w:style w:type="paragraph" w:styleId="3">
    <w:name w:val="heading 3"/>
    <w:basedOn w:val="normal"/>
    <w:next w:val="normal"/>
    <w:rsid w:val="00D544D1"/>
    <w:pPr>
      <w:keepNext/>
      <w:keepLines/>
      <w:spacing w:before="320" w:after="80"/>
      <w:outlineLvl w:val="2"/>
    </w:pPr>
    <w:rPr>
      <w:color w:val="434343"/>
      <w:sz w:val="28"/>
      <w:szCs w:val="28"/>
    </w:rPr>
  </w:style>
  <w:style w:type="paragraph" w:styleId="4">
    <w:name w:val="heading 4"/>
    <w:basedOn w:val="normal"/>
    <w:next w:val="normal"/>
    <w:rsid w:val="00D544D1"/>
    <w:pPr>
      <w:keepNext/>
      <w:keepLines/>
      <w:spacing w:before="280" w:after="80"/>
      <w:outlineLvl w:val="3"/>
    </w:pPr>
    <w:rPr>
      <w:color w:val="666666"/>
      <w:sz w:val="24"/>
      <w:szCs w:val="24"/>
    </w:rPr>
  </w:style>
  <w:style w:type="paragraph" w:styleId="5">
    <w:name w:val="heading 5"/>
    <w:basedOn w:val="normal"/>
    <w:next w:val="normal"/>
    <w:rsid w:val="00D544D1"/>
    <w:pPr>
      <w:keepNext/>
      <w:keepLines/>
      <w:spacing w:before="240" w:after="80"/>
      <w:outlineLvl w:val="4"/>
    </w:pPr>
    <w:rPr>
      <w:color w:val="666666"/>
    </w:rPr>
  </w:style>
  <w:style w:type="paragraph" w:styleId="6">
    <w:name w:val="heading 6"/>
    <w:basedOn w:val="normal"/>
    <w:next w:val="normal"/>
    <w:rsid w:val="00D544D1"/>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D544D1"/>
  </w:style>
  <w:style w:type="table" w:customStyle="1" w:styleId="TableNormal">
    <w:name w:val="Table Normal"/>
    <w:rsid w:val="00D544D1"/>
    <w:tblPr>
      <w:tblCellMar>
        <w:top w:w="0" w:type="dxa"/>
        <w:left w:w="0" w:type="dxa"/>
        <w:bottom w:w="0" w:type="dxa"/>
        <w:right w:w="0" w:type="dxa"/>
      </w:tblCellMar>
    </w:tblPr>
  </w:style>
  <w:style w:type="paragraph" w:styleId="a3">
    <w:name w:val="Title"/>
    <w:basedOn w:val="normal"/>
    <w:next w:val="normal"/>
    <w:rsid w:val="00D544D1"/>
    <w:pPr>
      <w:keepNext/>
      <w:keepLines/>
      <w:spacing w:after="60"/>
    </w:pPr>
    <w:rPr>
      <w:sz w:val="52"/>
      <w:szCs w:val="52"/>
    </w:rPr>
  </w:style>
  <w:style w:type="paragraph" w:styleId="a4">
    <w:name w:val="Subtitle"/>
    <w:basedOn w:val="normal"/>
    <w:next w:val="normal"/>
    <w:rsid w:val="00D544D1"/>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4563</Words>
  <Characters>26011</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2023-11-07T09:41:00Z</dcterms:created>
  <dcterms:modified xsi:type="dcterms:W3CDTF">2023-11-07T09:53:00Z</dcterms:modified>
</cp:coreProperties>
</file>